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E8413" w14:textId="77777777" w:rsidR="00152B15" w:rsidRPr="001A73E7" w:rsidRDefault="00152B15" w:rsidP="00152B1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A73E7">
        <w:rPr>
          <w:rFonts w:ascii="Arial" w:hAnsi="Arial" w:cs="Arial"/>
          <w:b/>
          <w:bCs/>
          <w:sz w:val="20"/>
          <w:szCs w:val="20"/>
        </w:rPr>
        <w:t>ENDORSEMENT</w:t>
      </w:r>
    </w:p>
    <w:p w14:paraId="2F5D9429" w14:textId="77777777" w:rsidR="00152B15" w:rsidRPr="001A73E7" w:rsidRDefault="00152B15" w:rsidP="00152B1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409B8C5" w14:textId="77777777" w:rsidR="00152B15" w:rsidRPr="001A73E7" w:rsidRDefault="00152B15" w:rsidP="00152B1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A73E7">
        <w:rPr>
          <w:rFonts w:ascii="Arial" w:hAnsi="Arial" w:cs="Arial"/>
          <w:b/>
          <w:bCs/>
          <w:sz w:val="20"/>
          <w:szCs w:val="20"/>
        </w:rPr>
        <w:t>THIS ENDORSEMENT CHANGES THE POLICY. PLEASE READ IT CAREFULLY.</w:t>
      </w:r>
    </w:p>
    <w:p w14:paraId="7402292B" w14:textId="77777777" w:rsidR="00152B15" w:rsidRPr="001A73E7" w:rsidRDefault="00152B15" w:rsidP="00152B15">
      <w:pPr>
        <w:jc w:val="center"/>
        <w:rPr>
          <w:rFonts w:ascii="Arial" w:hAnsi="Arial" w:cs="Arial"/>
        </w:rPr>
      </w:pPr>
    </w:p>
    <w:p w14:paraId="11F23B07" w14:textId="77777777" w:rsidR="00152B15" w:rsidRPr="001A73E7" w:rsidRDefault="00152B15" w:rsidP="00152B15">
      <w:pPr>
        <w:pStyle w:val="Title"/>
        <w:jc w:val="left"/>
        <w:rPr>
          <w:rFonts w:ascii="Arial" w:hAnsi="Arial" w:cs="Arial"/>
          <w:b w:val="0"/>
          <w:sz w:val="20"/>
        </w:rPr>
      </w:pPr>
      <w:r w:rsidRPr="001A73E7">
        <w:rPr>
          <w:rFonts w:ascii="Arial" w:hAnsi="Arial" w:cs="Arial"/>
          <w:b w:val="0"/>
          <w:sz w:val="20"/>
        </w:rPr>
        <w:t>This endorsement, effective 12:01 A.M.,</w:t>
      </w:r>
    </w:p>
    <w:p w14:paraId="14CF3E4F" w14:textId="77777777" w:rsidR="00152B15" w:rsidRPr="001A73E7" w:rsidRDefault="00152B15" w:rsidP="00152B15">
      <w:pPr>
        <w:pStyle w:val="Title"/>
        <w:jc w:val="left"/>
        <w:rPr>
          <w:rFonts w:ascii="Arial" w:hAnsi="Arial" w:cs="Arial"/>
          <w:b w:val="0"/>
          <w:sz w:val="20"/>
        </w:rPr>
      </w:pPr>
      <w:r w:rsidRPr="001A73E7">
        <w:rPr>
          <w:rFonts w:ascii="Arial" w:hAnsi="Arial" w:cs="Arial"/>
          <w:b w:val="0"/>
          <w:sz w:val="20"/>
        </w:rPr>
        <w:t>Forms a part of Policy No.:</w:t>
      </w:r>
    </w:p>
    <w:p w14:paraId="300E8A7F" w14:textId="77777777" w:rsidR="00152B15" w:rsidRPr="001A73E7" w:rsidRDefault="00152B15" w:rsidP="00152B15">
      <w:pPr>
        <w:rPr>
          <w:rFonts w:ascii="Arial" w:hAnsi="Arial" w:cs="Arial"/>
          <w:sz w:val="20"/>
          <w:szCs w:val="20"/>
        </w:rPr>
      </w:pPr>
    </w:p>
    <w:p w14:paraId="38E3F823" w14:textId="77777777" w:rsidR="00152B15" w:rsidRPr="001A73E7" w:rsidRDefault="00152B15" w:rsidP="00152B15">
      <w:pPr>
        <w:pStyle w:val="Subtitle"/>
        <w:rPr>
          <w:rFonts w:cs="Arial"/>
          <w:sz w:val="20"/>
        </w:rPr>
      </w:pPr>
    </w:p>
    <w:p w14:paraId="1CB333EE" w14:textId="4D257BF0" w:rsidR="002D7A33" w:rsidRPr="001A73E7" w:rsidRDefault="005605E8" w:rsidP="002D7A33">
      <w:pPr>
        <w:pStyle w:val="Subtitle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REPLACEMENT COST ENDORSEMENT</w:t>
      </w:r>
    </w:p>
    <w:p w14:paraId="21DBE371" w14:textId="77777777" w:rsidR="00152B15" w:rsidRPr="001A73E7" w:rsidRDefault="00152B15" w:rsidP="00152B15">
      <w:pPr>
        <w:rPr>
          <w:rFonts w:ascii="Arial" w:hAnsi="Arial" w:cs="Arial"/>
          <w:sz w:val="20"/>
          <w:szCs w:val="20"/>
        </w:rPr>
      </w:pPr>
    </w:p>
    <w:p w14:paraId="0BB11F73" w14:textId="77777777" w:rsidR="00152B15" w:rsidRDefault="00152B15" w:rsidP="00B9583E">
      <w:pPr>
        <w:rPr>
          <w:rFonts w:ascii="Arial" w:hAnsi="Arial" w:cs="Arial"/>
          <w:sz w:val="20"/>
          <w:szCs w:val="20"/>
        </w:rPr>
      </w:pPr>
      <w:r w:rsidRPr="001A73E7">
        <w:rPr>
          <w:rFonts w:ascii="Arial" w:hAnsi="Arial" w:cs="Arial"/>
          <w:sz w:val="20"/>
          <w:szCs w:val="20"/>
        </w:rPr>
        <w:t>This endorsement modifies insurance provided under the following:</w:t>
      </w:r>
    </w:p>
    <w:p w14:paraId="25103780" w14:textId="77777777" w:rsidR="00B9583E" w:rsidRPr="001A73E7" w:rsidRDefault="00B9583E" w:rsidP="00B9583E">
      <w:pPr>
        <w:rPr>
          <w:rFonts w:ascii="Arial" w:hAnsi="Arial" w:cs="Arial"/>
          <w:sz w:val="20"/>
          <w:szCs w:val="20"/>
        </w:rPr>
      </w:pPr>
    </w:p>
    <w:p w14:paraId="7A2DF03B" w14:textId="73F55480" w:rsidR="00B9583E" w:rsidRDefault="00CA6748" w:rsidP="00CA6748">
      <w:pPr>
        <w:tabs>
          <w:tab w:val="left" w:pos="360"/>
        </w:tabs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5AE5">
        <w:rPr>
          <w:rFonts w:ascii="Arial" w:hAnsi="Arial" w:cs="Arial"/>
          <w:sz w:val="20"/>
          <w:szCs w:val="20"/>
        </w:rPr>
        <w:t>CONTRACTORS’ EQUIPMENT COVERAGE</w:t>
      </w:r>
      <w:r w:rsidR="00195D20">
        <w:rPr>
          <w:rFonts w:ascii="Arial" w:hAnsi="Arial" w:cs="Arial"/>
          <w:sz w:val="20"/>
          <w:szCs w:val="20"/>
        </w:rPr>
        <w:t xml:space="preserve"> </w:t>
      </w:r>
      <w:r w:rsidR="00271FBD">
        <w:rPr>
          <w:rFonts w:ascii="Arial" w:hAnsi="Arial" w:cs="Arial"/>
          <w:sz w:val="20"/>
          <w:szCs w:val="20"/>
        </w:rPr>
        <w:t xml:space="preserve">– </w:t>
      </w:r>
      <w:r w:rsidR="00195D20">
        <w:rPr>
          <w:rFonts w:ascii="Arial" w:hAnsi="Arial" w:cs="Arial"/>
          <w:sz w:val="20"/>
          <w:szCs w:val="20"/>
        </w:rPr>
        <w:t>SCHEDULED EQUIPMENT FORM</w:t>
      </w:r>
    </w:p>
    <w:p w14:paraId="542E638B" w14:textId="77777777" w:rsidR="00BB05AD" w:rsidRPr="0090530B" w:rsidRDefault="00BB05AD" w:rsidP="00BB05AD">
      <w:pPr>
        <w:jc w:val="both"/>
        <w:rPr>
          <w:rFonts w:ascii="Arial" w:hAnsi="Arial" w:cs="Arial"/>
          <w:sz w:val="20"/>
          <w:szCs w:val="20"/>
        </w:rPr>
      </w:pPr>
    </w:p>
    <w:p w14:paraId="7E507EF2" w14:textId="77777777" w:rsidR="005605E8" w:rsidRPr="005605E8" w:rsidRDefault="005605E8" w:rsidP="005605E8">
      <w:pPr>
        <w:spacing w:before="102"/>
        <w:ind w:left="24" w:right="16"/>
        <w:jc w:val="center"/>
        <w:rPr>
          <w:rFonts w:ascii="Arial" w:hAnsi="Arial" w:cs="Arial"/>
          <w:b/>
          <w:sz w:val="23"/>
        </w:rPr>
      </w:pPr>
      <w:r w:rsidRPr="005605E8">
        <w:rPr>
          <w:rFonts w:ascii="Arial" w:hAnsi="Arial" w:cs="Arial"/>
          <w:b/>
          <w:color w:val="010101"/>
          <w:spacing w:val="-2"/>
          <w:w w:val="105"/>
          <w:sz w:val="23"/>
        </w:rPr>
        <w:t>Schedule</w:t>
      </w:r>
    </w:p>
    <w:p w14:paraId="71230698" w14:textId="77777777" w:rsidR="005605E8" w:rsidRDefault="005605E8" w:rsidP="005605E8">
      <w:pPr>
        <w:pStyle w:val="BodyText"/>
        <w:spacing w:before="5"/>
        <w:rPr>
          <w:b/>
          <w:sz w:val="12"/>
        </w:rPr>
      </w:pPr>
    </w:p>
    <w:tbl>
      <w:tblPr>
        <w:tblW w:w="9605" w:type="dxa"/>
        <w:tblInd w:w="-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2"/>
        <w:gridCol w:w="813"/>
        <w:gridCol w:w="1803"/>
        <w:gridCol w:w="3341"/>
        <w:gridCol w:w="1264"/>
        <w:gridCol w:w="1552"/>
      </w:tblGrid>
      <w:tr w:rsidR="005605E8" w14:paraId="56132789" w14:textId="77777777" w:rsidTr="005605E8">
        <w:trPr>
          <w:trHeight w:val="244"/>
        </w:trPr>
        <w:tc>
          <w:tcPr>
            <w:tcW w:w="832" w:type="dxa"/>
            <w:tcBorders>
              <w:left w:val="single" w:sz="2" w:space="0" w:color="000000"/>
              <w:right w:val="single" w:sz="2" w:space="0" w:color="000000"/>
            </w:tcBorders>
          </w:tcPr>
          <w:p w14:paraId="67C0D8A6" w14:textId="77777777" w:rsidR="005605E8" w:rsidRDefault="005605E8" w:rsidP="00812B6F">
            <w:pPr>
              <w:pStyle w:val="TableParagraph"/>
              <w:spacing w:line="211" w:lineRule="exact"/>
              <w:ind w:left="125"/>
              <w:rPr>
                <w:b/>
                <w:sz w:val="20"/>
              </w:rPr>
            </w:pPr>
            <w:r>
              <w:rPr>
                <w:b/>
                <w:color w:val="010101"/>
                <w:spacing w:val="-2"/>
                <w:w w:val="110"/>
                <w:sz w:val="20"/>
              </w:rPr>
              <w:t>Item#</w:t>
            </w:r>
          </w:p>
        </w:tc>
        <w:tc>
          <w:tcPr>
            <w:tcW w:w="813" w:type="dxa"/>
            <w:tcBorders>
              <w:left w:val="single" w:sz="2" w:space="0" w:color="000000"/>
            </w:tcBorders>
          </w:tcPr>
          <w:p w14:paraId="6C4433A4" w14:textId="151C7EF3" w:rsidR="005605E8" w:rsidRDefault="005605E8" w:rsidP="00812B6F">
            <w:pPr>
              <w:pStyle w:val="TableParagraph"/>
              <w:spacing w:line="211" w:lineRule="exact"/>
              <w:ind w:left="192"/>
              <w:rPr>
                <w:b/>
                <w:sz w:val="20"/>
              </w:rPr>
            </w:pPr>
            <w:r>
              <w:rPr>
                <w:b/>
                <w:color w:val="010101"/>
                <w:spacing w:val="-4"/>
                <w:sz w:val="20"/>
              </w:rPr>
              <w:t>Year</w:t>
            </w:r>
          </w:p>
        </w:tc>
        <w:tc>
          <w:tcPr>
            <w:tcW w:w="1803" w:type="dxa"/>
            <w:tcBorders>
              <w:right w:val="single" w:sz="2" w:space="0" w:color="000000"/>
            </w:tcBorders>
          </w:tcPr>
          <w:p w14:paraId="0F7E0488" w14:textId="77777777" w:rsidR="005605E8" w:rsidRDefault="005605E8" w:rsidP="00812B6F">
            <w:pPr>
              <w:pStyle w:val="TableParagraph"/>
              <w:spacing w:line="211" w:lineRule="exact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color w:val="010101"/>
                <w:spacing w:val="-4"/>
                <w:sz w:val="20"/>
              </w:rPr>
              <w:t>Make</w:t>
            </w:r>
          </w:p>
        </w:tc>
        <w:tc>
          <w:tcPr>
            <w:tcW w:w="3341" w:type="dxa"/>
            <w:tcBorders>
              <w:left w:val="single" w:sz="2" w:space="0" w:color="000000"/>
              <w:right w:val="single" w:sz="2" w:space="0" w:color="000000"/>
            </w:tcBorders>
          </w:tcPr>
          <w:p w14:paraId="708082E3" w14:textId="77777777" w:rsidR="005605E8" w:rsidRDefault="005605E8" w:rsidP="00812B6F">
            <w:pPr>
              <w:pStyle w:val="TableParagraph"/>
              <w:spacing w:line="211" w:lineRule="exact"/>
              <w:ind w:right="7"/>
              <w:jc w:val="center"/>
              <w:rPr>
                <w:b/>
                <w:sz w:val="20"/>
              </w:rPr>
            </w:pPr>
            <w:r>
              <w:rPr>
                <w:b/>
                <w:color w:val="010101"/>
                <w:spacing w:val="-2"/>
                <w:sz w:val="20"/>
              </w:rPr>
              <w:t>Description</w:t>
            </w:r>
          </w:p>
        </w:tc>
        <w:tc>
          <w:tcPr>
            <w:tcW w:w="1264" w:type="dxa"/>
            <w:tcBorders>
              <w:left w:val="single" w:sz="2" w:space="0" w:color="000000"/>
              <w:right w:val="single" w:sz="2" w:space="0" w:color="000000"/>
            </w:tcBorders>
          </w:tcPr>
          <w:p w14:paraId="0D2A221F" w14:textId="77777777" w:rsidR="005605E8" w:rsidRDefault="005605E8" w:rsidP="00812B6F">
            <w:pPr>
              <w:pStyle w:val="TableParagraph"/>
              <w:spacing w:line="211" w:lineRule="exact"/>
              <w:ind w:left="119"/>
              <w:rPr>
                <w:b/>
                <w:sz w:val="20"/>
              </w:rPr>
            </w:pPr>
            <w:r>
              <w:rPr>
                <w:b/>
                <w:color w:val="010101"/>
                <w:spacing w:val="-2"/>
                <w:sz w:val="20"/>
              </w:rPr>
              <w:t>Deductible</w:t>
            </w:r>
          </w:p>
        </w:tc>
        <w:tc>
          <w:tcPr>
            <w:tcW w:w="1552" w:type="dxa"/>
            <w:tcBorders>
              <w:left w:val="single" w:sz="2" w:space="0" w:color="000000"/>
              <w:right w:val="single" w:sz="2" w:space="0" w:color="000000"/>
            </w:tcBorders>
          </w:tcPr>
          <w:p w14:paraId="246BC938" w14:textId="77777777" w:rsidR="005605E8" w:rsidRDefault="005605E8" w:rsidP="00812B6F">
            <w:pPr>
              <w:pStyle w:val="TableParagraph"/>
              <w:spacing w:line="211" w:lineRule="exact"/>
              <w:ind w:left="513"/>
              <w:rPr>
                <w:b/>
                <w:sz w:val="20"/>
              </w:rPr>
            </w:pPr>
            <w:r>
              <w:rPr>
                <w:b/>
                <w:color w:val="010101"/>
                <w:spacing w:val="-2"/>
                <w:sz w:val="20"/>
              </w:rPr>
              <w:t>Value</w:t>
            </w:r>
          </w:p>
        </w:tc>
      </w:tr>
      <w:tr w:rsidR="005605E8" w14:paraId="482AD095" w14:textId="77777777" w:rsidTr="005605E8">
        <w:trPr>
          <w:trHeight w:val="239"/>
        </w:trPr>
        <w:tc>
          <w:tcPr>
            <w:tcW w:w="832" w:type="dxa"/>
            <w:tcBorders>
              <w:left w:val="single" w:sz="2" w:space="0" w:color="000000"/>
              <w:right w:val="single" w:sz="2" w:space="0" w:color="000000"/>
            </w:tcBorders>
          </w:tcPr>
          <w:p w14:paraId="37E08378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13" w:type="dxa"/>
            <w:tcBorders>
              <w:left w:val="single" w:sz="2" w:space="0" w:color="000000"/>
            </w:tcBorders>
          </w:tcPr>
          <w:p w14:paraId="3B205E1F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3" w:type="dxa"/>
            <w:tcBorders>
              <w:right w:val="single" w:sz="2" w:space="0" w:color="000000"/>
            </w:tcBorders>
          </w:tcPr>
          <w:p w14:paraId="63C7A8B2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41" w:type="dxa"/>
            <w:tcBorders>
              <w:left w:val="single" w:sz="2" w:space="0" w:color="000000"/>
              <w:right w:val="single" w:sz="2" w:space="0" w:color="000000"/>
            </w:tcBorders>
          </w:tcPr>
          <w:p w14:paraId="7D9FA1E8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4" w:type="dxa"/>
            <w:tcBorders>
              <w:left w:val="single" w:sz="2" w:space="0" w:color="000000"/>
              <w:right w:val="single" w:sz="2" w:space="0" w:color="000000"/>
            </w:tcBorders>
          </w:tcPr>
          <w:p w14:paraId="70133B0A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2" w:type="dxa"/>
            <w:tcBorders>
              <w:left w:val="single" w:sz="2" w:space="0" w:color="000000"/>
              <w:right w:val="single" w:sz="2" w:space="0" w:color="000000"/>
            </w:tcBorders>
          </w:tcPr>
          <w:p w14:paraId="2CCCCEEB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605E8" w14:paraId="259739F3" w14:textId="77777777" w:rsidTr="005605E8">
        <w:trPr>
          <w:trHeight w:val="237"/>
        </w:trPr>
        <w:tc>
          <w:tcPr>
            <w:tcW w:w="832" w:type="dxa"/>
            <w:tcBorders>
              <w:left w:val="single" w:sz="2" w:space="0" w:color="000000"/>
              <w:right w:val="single" w:sz="2" w:space="0" w:color="000000"/>
            </w:tcBorders>
          </w:tcPr>
          <w:p w14:paraId="2D90BB59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13" w:type="dxa"/>
            <w:tcBorders>
              <w:left w:val="single" w:sz="2" w:space="0" w:color="000000"/>
            </w:tcBorders>
          </w:tcPr>
          <w:p w14:paraId="2470094B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3" w:type="dxa"/>
            <w:tcBorders>
              <w:right w:val="single" w:sz="2" w:space="0" w:color="000000"/>
            </w:tcBorders>
          </w:tcPr>
          <w:p w14:paraId="7921526B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41" w:type="dxa"/>
            <w:tcBorders>
              <w:left w:val="single" w:sz="2" w:space="0" w:color="000000"/>
              <w:right w:val="single" w:sz="2" w:space="0" w:color="000000"/>
            </w:tcBorders>
          </w:tcPr>
          <w:p w14:paraId="0E63BA5A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4" w:type="dxa"/>
            <w:tcBorders>
              <w:left w:val="single" w:sz="2" w:space="0" w:color="000000"/>
              <w:right w:val="single" w:sz="2" w:space="0" w:color="000000"/>
            </w:tcBorders>
          </w:tcPr>
          <w:p w14:paraId="22F0BC54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2" w:type="dxa"/>
            <w:tcBorders>
              <w:left w:val="single" w:sz="2" w:space="0" w:color="000000"/>
              <w:right w:val="single" w:sz="2" w:space="0" w:color="000000"/>
            </w:tcBorders>
          </w:tcPr>
          <w:p w14:paraId="0875ADBF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605E8" w14:paraId="08E2F715" w14:textId="77777777" w:rsidTr="005605E8">
        <w:trPr>
          <w:trHeight w:val="242"/>
        </w:trPr>
        <w:tc>
          <w:tcPr>
            <w:tcW w:w="832" w:type="dxa"/>
            <w:tcBorders>
              <w:left w:val="single" w:sz="2" w:space="0" w:color="000000"/>
              <w:right w:val="single" w:sz="2" w:space="0" w:color="000000"/>
            </w:tcBorders>
          </w:tcPr>
          <w:p w14:paraId="3596F6A5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13" w:type="dxa"/>
            <w:tcBorders>
              <w:left w:val="single" w:sz="2" w:space="0" w:color="000000"/>
            </w:tcBorders>
          </w:tcPr>
          <w:p w14:paraId="7B80E9D6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3" w:type="dxa"/>
            <w:tcBorders>
              <w:right w:val="single" w:sz="2" w:space="0" w:color="000000"/>
            </w:tcBorders>
          </w:tcPr>
          <w:p w14:paraId="1B97A50A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41" w:type="dxa"/>
            <w:tcBorders>
              <w:left w:val="single" w:sz="2" w:space="0" w:color="000000"/>
              <w:right w:val="single" w:sz="2" w:space="0" w:color="000000"/>
            </w:tcBorders>
          </w:tcPr>
          <w:p w14:paraId="23A3327F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4" w:type="dxa"/>
            <w:tcBorders>
              <w:left w:val="single" w:sz="2" w:space="0" w:color="000000"/>
              <w:right w:val="single" w:sz="2" w:space="0" w:color="000000"/>
            </w:tcBorders>
          </w:tcPr>
          <w:p w14:paraId="46D4FF03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2" w:type="dxa"/>
            <w:tcBorders>
              <w:left w:val="single" w:sz="2" w:space="0" w:color="000000"/>
              <w:right w:val="single" w:sz="2" w:space="0" w:color="000000"/>
            </w:tcBorders>
          </w:tcPr>
          <w:p w14:paraId="7447FDDD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605E8" w14:paraId="30F94F5F" w14:textId="77777777" w:rsidTr="005605E8">
        <w:trPr>
          <w:trHeight w:val="239"/>
        </w:trPr>
        <w:tc>
          <w:tcPr>
            <w:tcW w:w="832" w:type="dxa"/>
            <w:tcBorders>
              <w:left w:val="single" w:sz="2" w:space="0" w:color="000000"/>
              <w:right w:val="single" w:sz="2" w:space="0" w:color="000000"/>
            </w:tcBorders>
          </w:tcPr>
          <w:p w14:paraId="062D9469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13" w:type="dxa"/>
            <w:tcBorders>
              <w:left w:val="single" w:sz="2" w:space="0" w:color="000000"/>
            </w:tcBorders>
          </w:tcPr>
          <w:p w14:paraId="1DA320F7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3" w:type="dxa"/>
            <w:tcBorders>
              <w:right w:val="single" w:sz="2" w:space="0" w:color="000000"/>
            </w:tcBorders>
          </w:tcPr>
          <w:p w14:paraId="16346CA3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41" w:type="dxa"/>
            <w:tcBorders>
              <w:left w:val="single" w:sz="2" w:space="0" w:color="000000"/>
              <w:right w:val="single" w:sz="2" w:space="0" w:color="000000"/>
            </w:tcBorders>
          </w:tcPr>
          <w:p w14:paraId="743878F0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4" w:type="dxa"/>
            <w:tcBorders>
              <w:left w:val="single" w:sz="2" w:space="0" w:color="000000"/>
              <w:right w:val="single" w:sz="2" w:space="0" w:color="000000"/>
            </w:tcBorders>
          </w:tcPr>
          <w:p w14:paraId="35847338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2" w:type="dxa"/>
            <w:tcBorders>
              <w:left w:val="single" w:sz="2" w:space="0" w:color="000000"/>
              <w:right w:val="single" w:sz="2" w:space="0" w:color="000000"/>
            </w:tcBorders>
          </w:tcPr>
          <w:p w14:paraId="3544F1B4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605E8" w14:paraId="6E1C9BBF" w14:textId="77777777" w:rsidTr="005605E8">
        <w:trPr>
          <w:trHeight w:val="239"/>
        </w:trPr>
        <w:tc>
          <w:tcPr>
            <w:tcW w:w="832" w:type="dxa"/>
            <w:tcBorders>
              <w:left w:val="single" w:sz="2" w:space="0" w:color="000000"/>
              <w:right w:val="single" w:sz="2" w:space="0" w:color="000000"/>
            </w:tcBorders>
          </w:tcPr>
          <w:p w14:paraId="6766C634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13" w:type="dxa"/>
            <w:tcBorders>
              <w:left w:val="single" w:sz="2" w:space="0" w:color="000000"/>
            </w:tcBorders>
          </w:tcPr>
          <w:p w14:paraId="6CCE98CC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3" w:type="dxa"/>
            <w:tcBorders>
              <w:right w:val="single" w:sz="2" w:space="0" w:color="000000"/>
            </w:tcBorders>
          </w:tcPr>
          <w:p w14:paraId="4CC8B721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41" w:type="dxa"/>
            <w:tcBorders>
              <w:left w:val="single" w:sz="2" w:space="0" w:color="000000"/>
              <w:right w:val="single" w:sz="2" w:space="0" w:color="000000"/>
            </w:tcBorders>
          </w:tcPr>
          <w:p w14:paraId="4B2651EB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4" w:type="dxa"/>
            <w:tcBorders>
              <w:left w:val="single" w:sz="2" w:space="0" w:color="000000"/>
              <w:right w:val="single" w:sz="2" w:space="0" w:color="000000"/>
            </w:tcBorders>
          </w:tcPr>
          <w:p w14:paraId="1821718D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2" w:type="dxa"/>
            <w:tcBorders>
              <w:left w:val="single" w:sz="2" w:space="0" w:color="000000"/>
              <w:right w:val="single" w:sz="2" w:space="0" w:color="000000"/>
            </w:tcBorders>
          </w:tcPr>
          <w:p w14:paraId="560DE525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605E8" w14:paraId="12AEA8D6" w14:textId="77777777" w:rsidTr="005605E8">
        <w:trPr>
          <w:trHeight w:val="239"/>
        </w:trPr>
        <w:tc>
          <w:tcPr>
            <w:tcW w:w="832" w:type="dxa"/>
            <w:tcBorders>
              <w:left w:val="single" w:sz="2" w:space="0" w:color="000000"/>
              <w:right w:val="single" w:sz="2" w:space="0" w:color="000000"/>
            </w:tcBorders>
          </w:tcPr>
          <w:p w14:paraId="5A8FF063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13" w:type="dxa"/>
            <w:tcBorders>
              <w:left w:val="single" w:sz="2" w:space="0" w:color="000000"/>
            </w:tcBorders>
          </w:tcPr>
          <w:p w14:paraId="5F05E57F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3" w:type="dxa"/>
            <w:tcBorders>
              <w:right w:val="single" w:sz="2" w:space="0" w:color="000000"/>
            </w:tcBorders>
          </w:tcPr>
          <w:p w14:paraId="004229AF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41" w:type="dxa"/>
            <w:tcBorders>
              <w:left w:val="single" w:sz="2" w:space="0" w:color="000000"/>
              <w:right w:val="single" w:sz="2" w:space="0" w:color="000000"/>
            </w:tcBorders>
          </w:tcPr>
          <w:p w14:paraId="0545CB4F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4" w:type="dxa"/>
            <w:tcBorders>
              <w:left w:val="single" w:sz="2" w:space="0" w:color="000000"/>
              <w:right w:val="single" w:sz="2" w:space="0" w:color="000000"/>
            </w:tcBorders>
          </w:tcPr>
          <w:p w14:paraId="61955A09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2" w:type="dxa"/>
            <w:tcBorders>
              <w:left w:val="single" w:sz="2" w:space="0" w:color="000000"/>
              <w:right w:val="single" w:sz="2" w:space="0" w:color="000000"/>
            </w:tcBorders>
          </w:tcPr>
          <w:p w14:paraId="39ABE64B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605E8" w14:paraId="0145485F" w14:textId="77777777" w:rsidTr="005605E8">
        <w:trPr>
          <w:trHeight w:val="238"/>
        </w:trPr>
        <w:tc>
          <w:tcPr>
            <w:tcW w:w="832" w:type="dxa"/>
            <w:tcBorders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18FC832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13" w:type="dxa"/>
            <w:tcBorders>
              <w:left w:val="single" w:sz="2" w:space="0" w:color="000000"/>
              <w:bottom w:val="single" w:sz="6" w:space="0" w:color="000000"/>
            </w:tcBorders>
          </w:tcPr>
          <w:p w14:paraId="140017AF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3" w:type="dxa"/>
            <w:tcBorders>
              <w:bottom w:val="single" w:sz="6" w:space="0" w:color="000000"/>
              <w:right w:val="single" w:sz="2" w:space="0" w:color="000000"/>
            </w:tcBorders>
          </w:tcPr>
          <w:p w14:paraId="62994F2B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41" w:type="dxa"/>
            <w:tcBorders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E7F001C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4" w:type="dxa"/>
            <w:tcBorders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93403B1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2" w:type="dxa"/>
            <w:tcBorders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B7E8F1E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605E8" w14:paraId="3EE3C891" w14:textId="77777777" w:rsidTr="005605E8">
        <w:trPr>
          <w:trHeight w:val="235"/>
        </w:trPr>
        <w:tc>
          <w:tcPr>
            <w:tcW w:w="832" w:type="dxa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 w14:paraId="59F60927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13" w:type="dxa"/>
            <w:tcBorders>
              <w:top w:val="single" w:sz="6" w:space="0" w:color="000000"/>
              <w:left w:val="single" w:sz="2" w:space="0" w:color="000000"/>
            </w:tcBorders>
          </w:tcPr>
          <w:p w14:paraId="4EC9F030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3" w:type="dxa"/>
            <w:tcBorders>
              <w:top w:val="single" w:sz="6" w:space="0" w:color="000000"/>
              <w:right w:val="single" w:sz="2" w:space="0" w:color="000000"/>
            </w:tcBorders>
          </w:tcPr>
          <w:p w14:paraId="341050A2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41" w:type="dxa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 w14:paraId="70F21F9B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4" w:type="dxa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 w14:paraId="13B36576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 w14:paraId="644825EC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605E8" w14:paraId="4B47CCA1" w14:textId="77777777" w:rsidTr="005605E8">
        <w:trPr>
          <w:trHeight w:val="244"/>
        </w:trPr>
        <w:tc>
          <w:tcPr>
            <w:tcW w:w="832" w:type="dxa"/>
            <w:tcBorders>
              <w:left w:val="single" w:sz="2" w:space="0" w:color="000000"/>
              <w:right w:val="single" w:sz="2" w:space="0" w:color="000000"/>
            </w:tcBorders>
          </w:tcPr>
          <w:p w14:paraId="439249DA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13" w:type="dxa"/>
            <w:tcBorders>
              <w:left w:val="single" w:sz="2" w:space="0" w:color="000000"/>
            </w:tcBorders>
          </w:tcPr>
          <w:p w14:paraId="5E280E9A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3" w:type="dxa"/>
            <w:tcBorders>
              <w:right w:val="single" w:sz="2" w:space="0" w:color="000000"/>
            </w:tcBorders>
          </w:tcPr>
          <w:p w14:paraId="41C5250D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41" w:type="dxa"/>
            <w:tcBorders>
              <w:left w:val="single" w:sz="2" w:space="0" w:color="000000"/>
              <w:right w:val="single" w:sz="2" w:space="0" w:color="000000"/>
            </w:tcBorders>
          </w:tcPr>
          <w:p w14:paraId="432B4E45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4" w:type="dxa"/>
            <w:tcBorders>
              <w:left w:val="single" w:sz="2" w:space="0" w:color="000000"/>
              <w:right w:val="single" w:sz="2" w:space="0" w:color="000000"/>
            </w:tcBorders>
          </w:tcPr>
          <w:p w14:paraId="6F669224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2" w:type="dxa"/>
            <w:tcBorders>
              <w:left w:val="single" w:sz="2" w:space="0" w:color="000000"/>
              <w:right w:val="single" w:sz="2" w:space="0" w:color="000000"/>
            </w:tcBorders>
          </w:tcPr>
          <w:p w14:paraId="4D01708E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605E8" w14:paraId="180F8303" w14:textId="77777777" w:rsidTr="005605E8">
        <w:trPr>
          <w:trHeight w:val="238"/>
        </w:trPr>
        <w:tc>
          <w:tcPr>
            <w:tcW w:w="832" w:type="dxa"/>
            <w:tcBorders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C821C8D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13" w:type="dxa"/>
            <w:tcBorders>
              <w:left w:val="single" w:sz="2" w:space="0" w:color="000000"/>
              <w:bottom w:val="single" w:sz="6" w:space="0" w:color="000000"/>
            </w:tcBorders>
          </w:tcPr>
          <w:p w14:paraId="468DFB74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3" w:type="dxa"/>
            <w:tcBorders>
              <w:bottom w:val="single" w:sz="6" w:space="0" w:color="000000"/>
              <w:right w:val="single" w:sz="2" w:space="0" w:color="000000"/>
            </w:tcBorders>
          </w:tcPr>
          <w:p w14:paraId="4FF46DC0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41" w:type="dxa"/>
            <w:tcBorders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F234C11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4" w:type="dxa"/>
            <w:tcBorders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82A28E7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2" w:type="dxa"/>
            <w:tcBorders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4700228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605E8" w14:paraId="5DE7C10E" w14:textId="77777777" w:rsidTr="005605E8">
        <w:trPr>
          <w:trHeight w:val="235"/>
        </w:trPr>
        <w:tc>
          <w:tcPr>
            <w:tcW w:w="832" w:type="dxa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 w14:paraId="2621D2B2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13" w:type="dxa"/>
            <w:tcBorders>
              <w:top w:val="single" w:sz="6" w:space="0" w:color="000000"/>
              <w:left w:val="single" w:sz="2" w:space="0" w:color="000000"/>
            </w:tcBorders>
          </w:tcPr>
          <w:p w14:paraId="7A9CD0E0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3" w:type="dxa"/>
            <w:tcBorders>
              <w:top w:val="single" w:sz="6" w:space="0" w:color="000000"/>
              <w:right w:val="single" w:sz="2" w:space="0" w:color="000000"/>
            </w:tcBorders>
          </w:tcPr>
          <w:p w14:paraId="6D0615E3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41" w:type="dxa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 w14:paraId="1D8290B1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4" w:type="dxa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 w14:paraId="34F58715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 w14:paraId="4A4BED9F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605E8" w14:paraId="5F4DA222" w14:textId="77777777" w:rsidTr="005605E8">
        <w:trPr>
          <w:trHeight w:val="239"/>
        </w:trPr>
        <w:tc>
          <w:tcPr>
            <w:tcW w:w="832" w:type="dxa"/>
            <w:tcBorders>
              <w:left w:val="single" w:sz="2" w:space="0" w:color="000000"/>
              <w:right w:val="single" w:sz="2" w:space="0" w:color="000000"/>
            </w:tcBorders>
          </w:tcPr>
          <w:p w14:paraId="1EE61D31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13" w:type="dxa"/>
            <w:tcBorders>
              <w:left w:val="single" w:sz="2" w:space="0" w:color="000000"/>
            </w:tcBorders>
          </w:tcPr>
          <w:p w14:paraId="7CFA91E0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3" w:type="dxa"/>
            <w:tcBorders>
              <w:right w:val="single" w:sz="2" w:space="0" w:color="000000"/>
            </w:tcBorders>
          </w:tcPr>
          <w:p w14:paraId="33BB3D9B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41" w:type="dxa"/>
            <w:tcBorders>
              <w:left w:val="single" w:sz="2" w:space="0" w:color="000000"/>
              <w:right w:val="single" w:sz="2" w:space="0" w:color="000000"/>
            </w:tcBorders>
          </w:tcPr>
          <w:p w14:paraId="31372745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4" w:type="dxa"/>
            <w:tcBorders>
              <w:left w:val="single" w:sz="2" w:space="0" w:color="000000"/>
              <w:right w:val="single" w:sz="2" w:space="0" w:color="000000"/>
            </w:tcBorders>
          </w:tcPr>
          <w:p w14:paraId="2BEA523E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2" w:type="dxa"/>
            <w:tcBorders>
              <w:left w:val="single" w:sz="2" w:space="0" w:color="000000"/>
              <w:right w:val="single" w:sz="2" w:space="0" w:color="000000"/>
            </w:tcBorders>
          </w:tcPr>
          <w:p w14:paraId="5761D5A3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605E8" w14:paraId="3D57CB80" w14:textId="77777777" w:rsidTr="005605E8">
        <w:trPr>
          <w:trHeight w:val="238"/>
        </w:trPr>
        <w:tc>
          <w:tcPr>
            <w:tcW w:w="832" w:type="dxa"/>
            <w:tcBorders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051DCFA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13" w:type="dxa"/>
            <w:tcBorders>
              <w:left w:val="single" w:sz="2" w:space="0" w:color="000000"/>
              <w:bottom w:val="single" w:sz="6" w:space="0" w:color="000000"/>
            </w:tcBorders>
          </w:tcPr>
          <w:p w14:paraId="1F972882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3" w:type="dxa"/>
            <w:tcBorders>
              <w:bottom w:val="single" w:sz="6" w:space="0" w:color="000000"/>
              <w:right w:val="single" w:sz="2" w:space="0" w:color="000000"/>
            </w:tcBorders>
          </w:tcPr>
          <w:p w14:paraId="04F9B3DC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41" w:type="dxa"/>
            <w:tcBorders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A75ADF9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4" w:type="dxa"/>
            <w:tcBorders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FA02C5C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2" w:type="dxa"/>
            <w:tcBorders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ED2857D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605E8" w14:paraId="3557AB1C" w14:textId="77777777" w:rsidTr="005605E8">
        <w:trPr>
          <w:trHeight w:val="238"/>
        </w:trPr>
        <w:tc>
          <w:tcPr>
            <w:tcW w:w="832" w:type="dxa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 w14:paraId="6C26C517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13" w:type="dxa"/>
            <w:tcBorders>
              <w:top w:val="single" w:sz="6" w:space="0" w:color="000000"/>
              <w:left w:val="single" w:sz="2" w:space="0" w:color="000000"/>
            </w:tcBorders>
          </w:tcPr>
          <w:p w14:paraId="2663EA29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3" w:type="dxa"/>
            <w:tcBorders>
              <w:top w:val="single" w:sz="6" w:space="0" w:color="000000"/>
              <w:right w:val="single" w:sz="2" w:space="0" w:color="000000"/>
            </w:tcBorders>
          </w:tcPr>
          <w:p w14:paraId="621AE276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41" w:type="dxa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 w14:paraId="3C6EB238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4" w:type="dxa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 w14:paraId="7DB7D0A7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 w14:paraId="0FCC8D5C" w14:textId="77777777" w:rsidR="005605E8" w:rsidRDefault="005605E8" w:rsidP="00812B6F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7F4C1CD9" w14:textId="77777777" w:rsidR="005605E8" w:rsidRDefault="005605E8" w:rsidP="005605E8">
      <w:pPr>
        <w:pStyle w:val="BodyText"/>
        <w:spacing w:before="90"/>
        <w:rPr>
          <w:b/>
          <w:sz w:val="23"/>
        </w:rPr>
      </w:pPr>
    </w:p>
    <w:p w14:paraId="25FB9C35" w14:textId="321F53A6" w:rsidR="005605E8" w:rsidRDefault="005605E8" w:rsidP="005605E8">
      <w:pPr>
        <w:pStyle w:val="BodyText"/>
        <w:ind w:left="121"/>
      </w:pPr>
      <w:r>
        <w:rPr>
          <w:color w:val="010101"/>
        </w:rPr>
        <w:t>The</w:t>
      </w:r>
      <w:r>
        <w:rPr>
          <w:color w:val="010101"/>
          <w:spacing w:val="-3"/>
        </w:rPr>
        <w:t xml:space="preserve"> </w:t>
      </w:r>
      <w:r w:rsidRPr="00756471">
        <w:rPr>
          <w:b/>
          <w:bCs/>
          <w:color w:val="010101"/>
        </w:rPr>
        <w:t>Actual</w:t>
      </w:r>
      <w:r w:rsidRPr="00756471">
        <w:rPr>
          <w:b/>
          <w:bCs/>
          <w:color w:val="010101"/>
          <w:spacing w:val="-5"/>
        </w:rPr>
        <w:t xml:space="preserve"> </w:t>
      </w:r>
      <w:r w:rsidRPr="00756471">
        <w:rPr>
          <w:b/>
          <w:bCs/>
          <w:color w:val="010101"/>
        </w:rPr>
        <w:t>Cash</w:t>
      </w:r>
      <w:r w:rsidRPr="00756471">
        <w:rPr>
          <w:b/>
          <w:bCs/>
          <w:color w:val="010101"/>
          <w:spacing w:val="-2"/>
        </w:rPr>
        <w:t xml:space="preserve"> </w:t>
      </w:r>
      <w:r w:rsidRPr="00756471">
        <w:rPr>
          <w:b/>
          <w:bCs/>
          <w:color w:val="010101"/>
        </w:rPr>
        <w:t>Value</w:t>
      </w:r>
      <w:r>
        <w:rPr>
          <w:color w:val="010101"/>
          <w:spacing w:val="-2"/>
        </w:rPr>
        <w:t xml:space="preserve"> </w:t>
      </w:r>
      <w:r>
        <w:rPr>
          <w:color w:val="010101"/>
        </w:rPr>
        <w:t>provision</w:t>
      </w:r>
      <w:r>
        <w:rPr>
          <w:color w:val="010101"/>
          <w:spacing w:val="2"/>
        </w:rPr>
        <w:t xml:space="preserve"> </w:t>
      </w:r>
      <w:r>
        <w:rPr>
          <w:color w:val="010101"/>
        </w:rPr>
        <w:t>in</w:t>
      </w:r>
      <w:r>
        <w:rPr>
          <w:color w:val="010101"/>
          <w:spacing w:val="-6"/>
        </w:rPr>
        <w:t xml:space="preserve"> </w:t>
      </w:r>
      <w:r>
        <w:rPr>
          <w:color w:val="010101"/>
        </w:rPr>
        <w:t>the</w:t>
      </w:r>
      <w:r>
        <w:rPr>
          <w:color w:val="010101"/>
          <w:spacing w:val="-4"/>
        </w:rPr>
        <w:t xml:space="preserve"> </w:t>
      </w:r>
      <w:r>
        <w:rPr>
          <w:b/>
          <w:color w:val="010101"/>
        </w:rPr>
        <w:t>VALUATION</w:t>
      </w:r>
      <w:r>
        <w:rPr>
          <w:b/>
          <w:color w:val="010101"/>
          <w:spacing w:val="3"/>
        </w:rPr>
        <w:t xml:space="preserve"> </w:t>
      </w:r>
      <w:r>
        <w:rPr>
          <w:color w:val="010101"/>
        </w:rPr>
        <w:t>section</w:t>
      </w:r>
      <w:r>
        <w:rPr>
          <w:color w:val="010101"/>
          <w:spacing w:val="-2"/>
        </w:rPr>
        <w:t xml:space="preserve"> </w:t>
      </w:r>
      <w:r>
        <w:rPr>
          <w:color w:val="010101"/>
        </w:rPr>
        <w:t>is</w:t>
      </w:r>
      <w:r>
        <w:rPr>
          <w:color w:val="010101"/>
          <w:spacing w:val="-14"/>
        </w:rPr>
        <w:t xml:space="preserve"> </w:t>
      </w:r>
      <w:r w:rsidR="00EF4B3E" w:rsidRPr="00EF4B3E">
        <w:rPr>
          <w:color w:val="010101"/>
        </w:rPr>
        <w:t xml:space="preserve">deleted and </w:t>
      </w:r>
      <w:r>
        <w:rPr>
          <w:color w:val="010101"/>
        </w:rPr>
        <w:t>replaced</w:t>
      </w:r>
      <w:r>
        <w:rPr>
          <w:color w:val="010101"/>
          <w:spacing w:val="1"/>
        </w:rPr>
        <w:t xml:space="preserve"> </w:t>
      </w:r>
      <w:r>
        <w:rPr>
          <w:color w:val="010101"/>
        </w:rPr>
        <w:t>by</w:t>
      </w:r>
      <w:r>
        <w:rPr>
          <w:color w:val="010101"/>
          <w:spacing w:val="-6"/>
        </w:rPr>
        <w:t xml:space="preserve"> </w:t>
      </w:r>
      <w:r>
        <w:rPr>
          <w:color w:val="010101"/>
        </w:rPr>
        <w:t>the</w:t>
      </w:r>
      <w:r>
        <w:rPr>
          <w:color w:val="010101"/>
          <w:spacing w:val="-6"/>
        </w:rPr>
        <w:t xml:space="preserve"> </w:t>
      </w:r>
      <w:r>
        <w:rPr>
          <w:color w:val="010101"/>
          <w:spacing w:val="-2"/>
        </w:rPr>
        <w:t>following:</w:t>
      </w:r>
    </w:p>
    <w:p w14:paraId="40A45BF8" w14:textId="194FEC3C" w:rsidR="005605E8" w:rsidRDefault="005605E8" w:rsidP="005605E8">
      <w:pPr>
        <w:pStyle w:val="BodyText"/>
        <w:spacing w:before="130" w:line="249" w:lineRule="auto"/>
        <w:ind w:left="118" w:firstLine="2"/>
      </w:pPr>
      <w:r>
        <w:rPr>
          <w:b/>
          <w:color w:val="010101"/>
        </w:rPr>
        <w:t xml:space="preserve">Replacement Cost </w:t>
      </w:r>
      <w:r>
        <w:rPr>
          <w:color w:val="010101"/>
        </w:rPr>
        <w:t>--</w:t>
      </w:r>
      <w:r>
        <w:rPr>
          <w:color w:val="010101"/>
          <w:spacing w:val="-6"/>
        </w:rPr>
        <w:t xml:space="preserve"> </w:t>
      </w:r>
      <w:r>
        <w:rPr>
          <w:color w:val="010101"/>
        </w:rPr>
        <w:t>The value of</w:t>
      </w:r>
      <w:r>
        <w:rPr>
          <w:color w:val="010101"/>
          <w:spacing w:val="-4"/>
        </w:rPr>
        <w:t xml:space="preserve"> </w:t>
      </w:r>
      <w:r>
        <w:rPr>
          <w:color w:val="010101"/>
        </w:rPr>
        <w:t xml:space="preserve">covered property </w:t>
      </w:r>
      <w:r w:rsidR="00B67669">
        <w:rPr>
          <w:color w:val="010101"/>
        </w:rPr>
        <w:t xml:space="preserve">shown in the above Schedule </w:t>
      </w:r>
      <w:r>
        <w:rPr>
          <w:color w:val="010101"/>
        </w:rPr>
        <w:t>will</w:t>
      </w:r>
      <w:r>
        <w:rPr>
          <w:color w:val="010101"/>
          <w:spacing w:val="-5"/>
        </w:rPr>
        <w:t xml:space="preserve"> </w:t>
      </w:r>
      <w:r>
        <w:rPr>
          <w:color w:val="010101"/>
        </w:rPr>
        <w:t>be</w:t>
      </w:r>
      <w:r>
        <w:rPr>
          <w:color w:val="010101"/>
          <w:spacing w:val="-1"/>
        </w:rPr>
        <w:t xml:space="preserve"> </w:t>
      </w:r>
      <w:r>
        <w:rPr>
          <w:color w:val="010101"/>
        </w:rPr>
        <w:t>based on the replacement</w:t>
      </w:r>
      <w:r>
        <w:rPr>
          <w:color w:val="010101"/>
          <w:spacing w:val="22"/>
        </w:rPr>
        <w:t xml:space="preserve"> </w:t>
      </w:r>
      <w:r>
        <w:rPr>
          <w:color w:val="010101"/>
        </w:rPr>
        <w:t>cost at the time of the loss without any deduction for depreciation</w:t>
      </w:r>
      <w:r>
        <w:rPr>
          <w:color w:val="3D3D3D"/>
        </w:rPr>
        <w:t>.</w:t>
      </w:r>
    </w:p>
    <w:p w14:paraId="7C691434" w14:textId="77777777" w:rsidR="005605E8" w:rsidRDefault="005605E8" w:rsidP="005605E8">
      <w:pPr>
        <w:pStyle w:val="ListParagraph"/>
        <w:numPr>
          <w:ilvl w:val="0"/>
          <w:numId w:val="15"/>
        </w:numPr>
        <w:tabs>
          <w:tab w:val="left" w:pos="479"/>
          <w:tab w:val="left" w:pos="483"/>
        </w:tabs>
        <w:spacing w:before="123" w:line="249" w:lineRule="auto"/>
        <w:ind w:right="112" w:hanging="365"/>
        <w:jc w:val="both"/>
        <w:rPr>
          <w:sz w:val="20"/>
        </w:rPr>
      </w:pPr>
      <w:r>
        <w:rPr>
          <w:b/>
          <w:color w:val="010101"/>
          <w:sz w:val="20"/>
        </w:rPr>
        <w:t xml:space="preserve">Replacement Cost Limitation </w:t>
      </w:r>
      <w:r>
        <w:rPr>
          <w:color w:val="010101"/>
          <w:sz w:val="20"/>
        </w:rPr>
        <w:t>-- The replacement cost is limited to the cost of repair or replacement with similar equipment and used for the same purpose</w:t>
      </w:r>
      <w:r>
        <w:rPr>
          <w:color w:val="2B2B2B"/>
          <w:sz w:val="20"/>
        </w:rPr>
        <w:t>.</w:t>
      </w:r>
      <w:r>
        <w:rPr>
          <w:color w:val="2B2B2B"/>
          <w:spacing w:val="-12"/>
          <w:sz w:val="20"/>
        </w:rPr>
        <w:t xml:space="preserve"> </w:t>
      </w:r>
      <w:r>
        <w:rPr>
          <w:color w:val="010101"/>
          <w:sz w:val="20"/>
        </w:rPr>
        <w:t>The payment will not exceed the amount "you" spend to</w:t>
      </w:r>
      <w:r>
        <w:rPr>
          <w:color w:val="010101"/>
          <w:spacing w:val="-1"/>
          <w:sz w:val="20"/>
        </w:rPr>
        <w:t xml:space="preserve"> </w:t>
      </w:r>
      <w:r>
        <w:rPr>
          <w:color w:val="010101"/>
          <w:sz w:val="20"/>
        </w:rPr>
        <w:t>repair or replace the damaged or destroyed property</w:t>
      </w:r>
      <w:r>
        <w:rPr>
          <w:color w:val="3D3D3D"/>
          <w:sz w:val="20"/>
        </w:rPr>
        <w:t>.</w:t>
      </w:r>
    </w:p>
    <w:p w14:paraId="66390A4C" w14:textId="77777777" w:rsidR="005605E8" w:rsidRDefault="005605E8" w:rsidP="005605E8">
      <w:pPr>
        <w:pStyle w:val="ListParagraph"/>
        <w:numPr>
          <w:ilvl w:val="0"/>
          <w:numId w:val="15"/>
        </w:numPr>
        <w:tabs>
          <w:tab w:val="left" w:pos="478"/>
          <w:tab w:val="left" w:pos="483"/>
        </w:tabs>
        <w:spacing w:before="123" w:line="249" w:lineRule="auto"/>
        <w:ind w:right="109" w:hanging="364"/>
        <w:jc w:val="both"/>
        <w:rPr>
          <w:sz w:val="20"/>
        </w:rPr>
      </w:pPr>
      <w:r>
        <w:rPr>
          <w:b/>
          <w:color w:val="010101"/>
          <w:sz w:val="20"/>
        </w:rPr>
        <w:t xml:space="preserve">Replacement Cost Does Not Apply Until Repair </w:t>
      </w:r>
      <w:proofErr w:type="gramStart"/>
      <w:r>
        <w:rPr>
          <w:b/>
          <w:color w:val="010101"/>
          <w:sz w:val="20"/>
        </w:rPr>
        <w:t>Or</w:t>
      </w:r>
      <w:proofErr w:type="gramEnd"/>
      <w:r>
        <w:rPr>
          <w:b/>
          <w:color w:val="010101"/>
          <w:sz w:val="20"/>
        </w:rPr>
        <w:t xml:space="preserve"> Replacement </w:t>
      </w:r>
      <w:r>
        <w:rPr>
          <w:color w:val="010101"/>
          <w:sz w:val="20"/>
        </w:rPr>
        <w:t xml:space="preserve">-- </w:t>
      </w:r>
      <w:proofErr w:type="spellStart"/>
      <w:r>
        <w:rPr>
          <w:color w:val="010101"/>
          <w:sz w:val="20"/>
        </w:rPr>
        <w:t>Replacement</w:t>
      </w:r>
      <w:proofErr w:type="spellEnd"/>
      <w:r>
        <w:rPr>
          <w:color w:val="010101"/>
          <w:spacing w:val="39"/>
          <w:sz w:val="20"/>
        </w:rPr>
        <w:t xml:space="preserve"> </w:t>
      </w:r>
      <w:r>
        <w:rPr>
          <w:color w:val="010101"/>
          <w:sz w:val="20"/>
        </w:rPr>
        <w:t>cost valuation does not apply until the damaged or destroyed property is repaired or replaced</w:t>
      </w:r>
      <w:r>
        <w:rPr>
          <w:color w:val="3D3D3D"/>
          <w:sz w:val="20"/>
        </w:rPr>
        <w:t>.</w:t>
      </w:r>
    </w:p>
    <w:p w14:paraId="354CE5BE" w14:textId="77777777" w:rsidR="005605E8" w:rsidRDefault="005605E8" w:rsidP="005605E8">
      <w:pPr>
        <w:pStyle w:val="ListParagraph"/>
        <w:numPr>
          <w:ilvl w:val="0"/>
          <w:numId w:val="15"/>
        </w:numPr>
        <w:tabs>
          <w:tab w:val="left" w:pos="479"/>
          <w:tab w:val="left" w:pos="484"/>
        </w:tabs>
        <w:spacing w:before="123" w:line="249" w:lineRule="auto"/>
        <w:ind w:left="484" w:right="112"/>
        <w:jc w:val="both"/>
        <w:rPr>
          <w:sz w:val="20"/>
        </w:rPr>
      </w:pPr>
      <w:r>
        <w:rPr>
          <w:b/>
          <w:color w:val="010101"/>
          <w:sz w:val="20"/>
        </w:rPr>
        <w:t xml:space="preserve">Time Limitation </w:t>
      </w:r>
      <w:r>
        <w:rPr>
          <w:color w:val="010101"/>
          <w:sz w:val="20"/>
        </w:rPr>
        <w:t>--</w:t>
      </w:r>
      <w:r>
        <w:rPr>
          <w:color w:val="010101"/>
          <w:spacing w:val="-2"/>
          <w:sz w:val="20"/>
        </w:rPr>
        <w:t xml:space="preserve"> </w:t>
      </w:r>
      <w:r>
        <w:rPr>
          <w:color w:val="010101"/>
          <w:sz w:val="20"/>
        </w:rPr>
        <w:t>"You" may make a claim for actual cash value before repair or replacement takes place, and later for the replacement</w:t>
      </w:r>
      <w:r>
        <w:rPr>
          <w:color w:val="010101"/>
          <w:spacing w:val="32"/>
          <w:sz w:val="20"/>
        </w:rPr>
        <w:t xml:space="preserve"> </w:t>
      </w:r>
      <w:r>
        <w:rPr>
          <w:color w:val="010101"/>
          <w:sz w:val="20"/>
        </w:rPr>
        <w:t>cost if "you" notify "us" of "your" intent within 180 days after the</w:t>
      </w:r>
      <w:r>
        <w:rPr>
          <w:color w:val="010101"/>
          <w:spacing w:val="-1"/>
          <w:sz w:val="20"/>
        </w:rPr>
        <w:t xml:space="preserve"> </w:t>
      </w:r>
      <w:r>
        <w:rPr>
          <w:color w:val="010101"/>
          <w:sz w:val="20"/>
        </w:rPr>
        <w:t>loss</w:t>
      </w:r>
      <w:r>
        <w:rPr>
          <w:color w:val="2B2B2B"/>
          <w:sz w:val="20"/>
        </w:rPr>
        <w:t>.</w:t>
      </w:r>
    </w:p>
    <w:p w14:paraId="62168596" w14:textId="69B69BE2" w:rsidR="005605E8" w:rsidRDefault="005605E8" w:rsidP="005605E8">
      <w:pPr>
        <w:pStyle w:val="BodyText"/>
        <w:spacing w:before="122"/>
        <w:ind w:left="121"/>
      </w:pPr>
      <w:r>
        <w:rPr>
          <w:color w:val="010101"/>
        </w:rPr>
        <w:t>The</w:t>
      </w:r>
      <w:r>
        <w:rPr>
          <w:color w:val="010101"/>
          <w:spacing w:val="-1"/>
        </w:rPr>
        <w:t xml:space="preserve"> </w:t>
      </w:r>
      <w:r>
        <w:rPr>
          <w:color w:val="010101"/>
        </w:rPr>
        <w:t>Coinsurance</w:t>
      </w:r>
      <w:r>
        <w:rPr>
          <w:color w:val="010101"/>
          <w:spacing w:val="13"/>
        </w:rPr>
        <w:t xml:space="preserve"> </w:t>
      </w:r>
      <w:r>
        <w:rPr>
          <w:color w:val="010101"/>
        </w:rPr>
        <w:t>is</w:t>
      </w:r>
      <w:r>
        <w:rPr>
          <w:color w:val="010101"/>
          <w:spacing w:val="-13"/>
        </w:rPr>
        <w:t xml:space="preserve"> </w:t>
      </w:r>
      <w:r>
        <w:rPr>
          <w:color w:val="010101"/>
        </w:rPr>
        <w:t>100%</w:t>
      </w:r>
      <w:r>
        <w:rPr>
          <w:color w:val="010101"/>
          <w:spacing w:val="-2"/>
        </w:rPr>
        <w:t xml:space="preserve"> </w:t>
      </w:r>
      <w:r>
        <w:rPr>
          <w:color w:val="010101"/>
        </w:rPr>
        <w:t>for</w:t>
      </w:r>
      <w:r>
        <w:rPr>
          <w:color w:val="010101"/>
          <w:spacing w:val="-4"/>
        </w:rPr>
        <w:t xml:space="preserve"> </w:t>
      </w:r>
      <w:r>
        <w:rPr>
          <w:color w:val="010101"/>
        </w:rPr>
        <w:t>all</w:t>
      </w:r>
      <w:r>
        <w:rPr>
          <w:color w:val="010101"/>
          <w:spacing w:val="-13"/>
        </w:rPr>
        <w:t xml:space="preserve"> </w:t>
      </w:r>
      <w:r>
        <w:rPr>
          <w:color w:val="010101"/>
        </w:rPr>
        <w:t>equipment</w:t>
      </w:r>
      <w:r>
        <w:rPr>
          <w:color w:val="010101"/>
          <w:spacing w:val="2"/>
        </w:rPr>
        <w:t xml:space="preserve"> </w:t>
      </w:r>
      <w:r>
        <w:rPr>
          <w:color w:val="010101"/>
        </w:rPr>
        <w:t>in</w:t>
      </w:r>
      <w:r>
        <w:rPr>
          <w:color w:val="010101"/>
          <w:spacing w:val="-11"/>
        </w:rPr>
        <w:t xml:space="preserve"> </w:t>
      </w:r>
      <w:r>
        <w:rPr>
          <w:color w:val="010101"/>
        </w:rPr>
        <w:t>the</w:t>
      </w:r>
      <w:r>
        <w:rPr>
          <w:color w:val="010101"/>
          <w:spacing w:val="-3"/>
        </w:rPr>
        <w:t xml:space="preserve"> </w:t>
      </w:r>
      <w:r>
        <w:rPr>
          <w:color w:val="010101"/>
        </w:rPr>
        <w:t>Schedule</w:t>
      </w:r>
      <w:r>
        <w:rPr>
          <w:color w:val="010101"/>
          <w:spacing w:val="2"/>
        </w:rPr>
        <w:t xml:space="preserve"> </w:t>
      </w:r>
      <w:r>
        <w:rPr>
          <w:color w:val="010101"/>
          <w:spacing w:val="-2"/>
        </w:rPr>
        <w:t>above</w:t>
      </w:r>
      <w:r>
        <w:rPr>
          <w:color w:val="2B2B2B"/>
          <w:spacing w:val="-2"/>
        </w:rPr>
        <w:t>.</w:t>
      </w:r>
    </w:p>
    <w:p w14:paraId="1B7AA6FC" w14:textId="77777777" w:rsidR="00C05AE5" w:rsidRPr="0090530B" w:rsidRDefault="00C05AE5" w:rsidP="00BB05AD">
      <w:pPr>
        <w:jc w:val="both"/>
        <w:rPr>
          <w:rFonts w:ascii="Arial" w:hAnsi="Arial" w:cs="Arial"/>
          <w:sz w:val="20"/>
          <w:szCs w:val="20"/>
        </w:rPr>
      </w:pPr>
    </w:p>
    <w:p w14:paraId="05FA9B9D" w14:textId="77777777" w:rsidR="00614D52" w:rsidRDefault="00614D52" w:rsidP="00C21051">
      <w:pPr>
        <w:jc w:val="both"/>
        <w:rPr>
          <w:rFonts w:ascii="Arial" w:hAnsi="Arial" w:cs="Arial"/>
          <w:sz w:val="20"/>
          <w:szCs w:val="20"/>
        </w:rPr>
      </w:pPr>
    </w:p>
    <w:p w14:paraId="46FFE26B" w14:textId="77777777" w:rsidR="005605E8" w:rsidRDefault="005605E8" w:rsidP="00C21051">
      <w:pPr>
        <w:jc w:val="both"/>
        <w:rPr>
          <w:rFonts w:ascii="Arial" w:hAnsi="Arial" w:cs="Arial"/>
          <w:sz w:val="20"/>
          <w:szCs w:val="20"/>
        </w:rPr>
      </w:pPr>
    </w:p>
    <w:p w14:paraId="06FFCC41" w14:textId="77777777" w:rsidR="005605E8" w:rsidRDefault="005605E8" w:rsidP="00C21051">
      <w:pPr>
        <w:jc w:val="both"/>
        <w:rPr>
          <w:rFonts w:ascii="Arial" w:hAnsi="Arial" w:cs="Arial"/>
          <w:sz w:val="20"/>
          <w:szCs w:val="20"/>
        </w:rPr>
      </w:pPr>
    </w:p>
    <w:p w14:paraId="7395E3C0" w14:textId="77777777" w:rsidR="00354FCF" w:rsidRDefault="00354FCF" w:rsidP="00C21051">
      <w:pPr>
        <w:jc w:val="both"/>
        <w:rPr>
          <w:rFonts w:ascii="Arial" w:hAnsi="Arial" w:cs="Arial"/>
          <w:sz w:val="20"/>
          <w:szCs w:val="20"/>
        </w:rPr>
      </w:pPr>
    </w:p>
    <w:p w14:paraId="6EF13BB4" w14:textId="77777777" w:rsidR="00354FCF" w:rsidRDefault="00354FCF" w:rsidP="00C21051">
      <w:pPr>
        <w:jc w:val="both"/>
        <w:rPr>
          <w:rFonts w:ascii="Arial" w:hAnsi="Arial" w:cs="Arial"/>
          <w:sz w:val="20"/>
          <w:szCs w:val="20"/>
        </w:rPr>
      </w:pPr>
    </w:p>
    <w:p w14:paraId="55F4600F" w14:textId="77777777" w:rsidR="005605E8" w:rsidRPr="00B9583E" w:rsidRDefault="005605E8" w:rsidP="00C21051">
      <w:pPr>
        <w:jc w:val="both"/>
        <w:rPr>
          <w:rFonts w:ascii="Arial" w:hAnsi="Arial" w:cs="Arial"/>
          <w:sz w:val="20"/>
          <w:szCs w:val="20"/>
        </w:rPr>
      </w:pPr>
    </w:p>
    <w:p w14:paraId="7A307BB9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  <w:r w:rsidRPr="00B9583E">
        <w:rPr>
          <w:rFonts w:ascii="Arial" w:hAnsi="Arial" w:cs="Arial"/>
          <w:sz w:val="20"/>
          <w:szCs w:val="20"/>
        </w:rPr>
        <w:t>All other terms and conditions of the policy remain the same.</w:t>
      </w:r>
    </w:p>
    <w:p w14:paraId="3107500F" w14:textId="77777777" w:rsidR="00152B15" w:rsidRDefault="00152B15" w:rsidP="00B9583E">
      <w:pPr>
        <w:rPr>
          <w:rFonts w:ascii="Arial" w:hAnsi="Arial" w:cs="Arial"/>
          <w:sz w:val="20"/>
          <w:szCs w:val="20"/>
        </w:rPr>
      </w:pPr>
    </w:p>
    <w:p w14:paraId="349C2278" w14:textId="77777777" w:rsidR="005605E8" w:rsidRDefault="005605E8" w:rsidP="00B9583E">
      <w:pPr>
        <w:rPr>
          <w:rFonts w:ascii="Arial" w:hAnsi="Arial" w:cs="Arial"/>
          <w:sz w:val="20"/>
          <w:szCs w:val="20"/>
        </w:rPr>
      </w:pPr>
    </w:p>
    <w:p w14:paraId="7B070256" w14:textId="77777777" w:rsidR="005605E8" w:rsidRDefault="005605E8" w:rsidP="00B9583E">
      <w:pPr>
        <w:rPr>
          <w:rFonts w:ascii="Arial" w:hAnsi="Arial" w:cs="Arial"/>
          <w:sz w:val="20"/>
          <w:szCs w:val="20"/>
        </w:rPr>
      </w:pPr>
    </w:p>
    <w:p w14:paraId="0EE42825" w14:textId="77777777" w:rsidR="005605E8" w:rsidRDefault="005605E8" w:rsidP="00B9583E">
      <w:pPr>
        <w:rPr>
          <w:rFonts w:ascii="Arial" w:hAnsi="Arial" w:cs="Arial"/>
          <w:sz w:val="20"/>
          <w:szCs w:val="20"/>
        </w:rPr>
      </w:pPr>
    </w:p>
    <w:p w14:paraId="239E354A" w14:textId="77777777" w:rsidR="005605E8" w:rsidRPr="00B9583E" w:rsidRDefault="005605E8" w:rsidP="00B9583E">
      <w:pPr>
        <w:rPr>
          <w:rFonts w:ascii="Arial" w:hAnsi="Arial" w:cs="Arial"/>
          <w:sz w:val="20"/>
          <w:szCs w:val="20"/>
        </w:rPr>
      </w:pPr>
    </w:p>
    <w:p w14:paraId="52230C6B" w14:textId="77777777" w:rsidR="00152B15" w:rsidRPr="00B9583E" w:rsidRDefault="00152B15" w:rsidP="00B9583E">
      <w:pPr>
        <w:pStyle w:val="Title"/>
        <w:tabs>
          <w:tab w:val="left" w:pos="5040"/>
        </w:tabs>
        <w:jc w:val="left"/>
        <w:rPr>
          <w:rFonts w:ascii="Arial" w:hAnsi="Arial" w:cs="Arial"/>
          <w:b w:val="0"/>
          <w:sz w:val="20"/>
        </w:rPr>
      </w:pPr>
      <w:r w:rsidRPr="00B9583E">
        <w:rPr>
          <w:rFonts w:ascii="Arial" w:hAnsi="Arial" w:cs="Arial"/>
          <w:b w:val="0"/>
          <w:sz w:val="20"/>
        </w:rPr>
        <w:tab/>
        <w:t>__________________________</w:t>
      </w:r>
    </w:p>
    <w:p w14:paraId="25A03B57" w14:textId="77777777" w:rsidR="00152B15" w:rsidRPr="00B9583E" w:rsidRDefault="00152B15" w:rsidP="00B9583E">
      <w:pPr>
        <w:tabs>
          <w:tab w:val="left" w:pos="5040"/>
        </w:tabs>
        <w:rPr>
          <w:rFonts w:ascii="Arial" w:hAnsi="Arial" w:cs="Arial"/>
          <w:sz w:val="20"/>
          <w:szCs w:val="20"/>
        </w:rPr>
      </w:pPr>
      <w:r w:rsidRPr="00B9583E">
        <w:rPr>
          <w:rFonts w:ascii="Arial" w:hAnsi="Arial" w:cs="Arial"/>
          <w:sz w:val="20"/>
          <w:szCs w:val="20"/>
        </w:rPr>
        <w:tab/>
        <w:t>Authorized Representative</w:t>
      </w:r>
    </w:p>
    <w:p w14:paraId="0F11439D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245B8AB2" w14:textId="77777777" w:rsidR="003F459C" w:rsidRPr="00B9583E" w:rsidRDefault="003F459C" w:rsidP="00B9583E">
      <w:pPr>
        <w:rPr>
          <w:rFonts w:ascii="Arial" w:hAnsi="Arial" w:cs="Arial"/>
          <w:sz w:val="20"/>
          <w:szCs w:val="20"/>
        </w:rPr>
      </w:pPr>
    </w:p>
    <w:sectPr w:rsidR="003F459C" w:rsidRPr="00B9583E" w:rsidSect="00A61E59"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108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E16CC" w14:textId="77777777" w:rsidR="00B31F65" w:rsidRDefault="00B31F65" w:rsidP="001905BD">
      <w:r>
        <w:separator/>
      </w:r>
    </w:p>
  </w:endnote>
  <w:endnote w:type="continuationSeparator" w:id="0">
    <w:p w14:paraId="25481227" w14:textId="77777777" w:rsidR="00B31F65" w:rsidRDefault="00B31F65" w:rsidP="00190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ATT"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1714"/>
      <w:gridCol w:w="5680"/>
      <w:gridCol w:w="1956"/>
    </w:tblGrid>
    <w:tr w:rsidR="00B31F65" w:rsidRPr="001A73E7" w14:paraId="5033E95E" w14:textId="77777777" w:rsidTr="009F7758">
      <w:trPr>
        <w:trHeight w:val="332"/>
      </w:trPr>
      <w:tc>
        <w:tcPr>
          <w:tcW w:w="1728" w:type="dxa"/>
        </w:tcPr>
        <w:p w14:paraId="1BF97A61" w14:textId="77777777" w:rsidR="00B31F65" w:rsidRPr="001A73E7" w:rsidRDefault="00B31F65" w:rsidP="009F7758">
          <w:pPr>
            <w:pStyle w:val="Footer"/>
            <w:rPr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>XXXXXX (X/XX)</w:t>
          </w:r>
        </w:p>
      </w:tc>
      <w:tc>
        <w:tcPr>
          <w:tcW w:w="5760" w:type="dxa"/>
        </w:tcPr>
        <w:p w14:paraId="4CD8AF02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 xml:space="preserve">Includes copyrighted material of Insurance Services Office, Inc with permission. </w:t>
          </w:r>
        </w:p>
        <w:p w14:paraId="2FBEBC6A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 xml:space="preserve">Or </w:t>
          </w:r>
        </w:p>
        <w:p w14:paraId="434EFC6F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>Contains copyrighted material of the American Association of Insurance Services.</w:t>
          </w:r>
        </w:p>
        <w:p w14:paraId="48370491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>Or</w:t>
          </w:r>
        </w:p>
        <w:p w14:paraId="01B70B24" w14:textId="77777777" w:rsidR="00B31F65" w:rsidRPr="001A73E7" w:rsidRDefault="00B31F65" w:rsidP="009F7758">
          <w:pPr>
            <w:autoSpaceDE w:val="0"/>
            <w:autoSpaceDN w:val="0"/>
            <w:adjustRightInd w:val="0"/>
            <w:ind w:left="360"/>
            <w:jc w:val="center"/>
            <w:rPr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>©All rights reserved.</w:t>
          </w:r>
        </w:p>
        <w:p w14:paraId="66331D19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</w:p>
        <w:p w14:paraId="51F02AB0" w14:textId="77777777" w:rsidR="00B31F65" w:rsidRPr="001A73E7" w:rsidRDefault="00B31F65" w:rsidP="009F7758">
          <w:pPr>
            <w:pStyle w:val="Footer"/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980" w:type="dxa"/>
        </w:tcPr>
        <w:p w14:paraId="05A29448" w14:textId="77777777" w:rsidR="00B31F65" w:rsidRPr="001A73E7" w:rsidRDefault="00B31F65" w:rsidP="009F7758">
          <w:pPr>
            <w:pStyle w:val="Footer"/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 xml:space="preserve">Page 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instrText xml:space="preserve"> PAGE </w:instrTex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18"/>
              <w:szCs w:val="18"/>
            </w:rPr>
            <w:t>2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t xml:space="preserve"> of 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instrText xml:space="preserve"> NUMPAGES </w:instrTex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18"/>
              <w:szCs w:val="18"/>
            </w:rPr>
            <w:t>3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</w:p>
        <w:p w14:paraId="491F48AD" w14:textId="77777777" w:rsidR="00B31F65" w:rsidRPr="001A73E7" w:rsidRDefault="00B31F65" w:rsidP="009F7758">
          <w:pPr>
            <w:pStyle w:val="Footer"/>
            <w:rPr>
              <w:rFonts w:ascii="Arial" w:hAnsi="Arial" w:cs="Arial"/>
              <w:sz w:val="18"/>
              <w:szCs w:val="18"/>
            </w:rPr>
          </w:pPr>
        </w:p>
      </w:tc>
    </w:tr>
  </w:tbl>
  <w:p w14:paraId="728C90CA" w14:textId="77777777" w:rsidR="00B31F65" w:rsidRDefault="00B31F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026CB" w14:textId="77777777" w:rsidR="00B31F65" w:rsidRDefault="00B31F65">
    <w:pPr>
      <w:pStyle w:val="Footer"/>
    </w:pPr>
  </w:p>
  <w:tbl>
    <w:tblPr>
      <w:tblStyle w:val="TableGrid"/>
      <w:tblW w:w="0" w:type="auto"/>
      <w:tblLook w:val="01E0" w:firstRow="1" w:lastRow="1" w:firstColumn="1" w:lastColumn="1" w:noHBand="0" w:noVBand="0"/>
    </w:tblPr>
    <w:tblGrid>
      <w:gridCol w:w="1712"/>
      <w:gridCol w:w="5681"/>
      <w:gridCol w:w="1957"/>
    </w:tblGrid>
    <w:tr w:rsidR="00B31F65" w:rsidRPr="00AD5EDA" w14:paraId="4A512B47" w14:textId="77777777" w:rsidTr="001905BD">
      <w:trPr>
        <w:trHeight w:val="332"/>
      </w:trPr>
      <w:tc>
        <w:tcPr>
          <w:tcW w:w="1728" w:type="dxa"/>
        </w:tcPr>
        <w:p w14:paraId="572D00ED" w14:textId="545189B8" w:rsidR="00B31F65" w:rsidRPr="00AD5EDA" w:rsidRDefault="001F39B0" w:rsidP="0006357F">
          <w:pPr>
            <w:pStyle w:val="Foo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148536</w:t>
          </w:r>
          <w:r w:rsidR="00B31F65" w:rsidRPr="00AD5EDA">
            <w:rPr>
              <w:rFonts w:ascii="Arial" w:hAnsi="Arial" w:cs="Arial"/>
              <w:sz w:val="18"/>
              <w:szCs w:val="18"/>
            </w:rPr>
            <w:t xml:space="preserve"> (</w:t>
          </w:r>
          <w:r w:rsidR="00C05AE5">
            <w:rPr>
              <w:rFonts w:ascii="Arial" w:hAnsi="Arial" w:cs="Arial"/>
              <w:sz w:val="18"/>
              <w:szCs w:val="18"/>
            </w:rPr>
            <w:t>06</w:t>
          </w:r>
          <w:r w:rsidR="00B31F65" w:rsidRPr="00AD5EDA">
            <w:rPr>
              <w:rFonts w:ascii="Arial" w:hAnsi="Arial" w:cs="Arial"/>
              <w:sz w:val="18"/>
              <w:szCs w:val="18"/>
            </w:rPr>
            <w:t>/</w:t>
          </w:r>
          <w:r w:rsidR="00C05AE5">
            <w:rPr>
              <w:rFonts w:ascii="Arial" w:hAnsi="Arial" w:cs="Arial"/>
              <w:sz w:val="18"/>
              <w:szCs w:val="18"/>
            </w:rPr>
            <w:t>25</w:t>
          </w:r>
          <w:r w:rsidR="00B31F65" w:rsidRPr="00AD5EDA">
            <w:rPr>
              <w:rFonts w:ascii="Arial" w:hAnsi="Arial" w:cs="Arial"/>
              <w:sz w:val="18"/>
              <w:szCs w:val="18"/>
            </w:rPr>
            <w:t>)</w:t>
          </w:r>
        </w:p>
      </w:tc>
      <w:tc>
        <w:tcPr>
          <w:tcW w:w="5760" w:type="dxa"/>
        </w:tcPr>
        <w:p w14:paraId="7489735D" w14:textId="07BC3FC0" w:rsidR="0035731F" w:rsidRPr="00AD5EDA" w:rsidRDefault="0035731F" w:rsidP="00C05AE5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AD5EDA">
            <w:rPr>
              <w:rFonts w:cs="Arial"/>
              <w:sz w:val="18"/>
              <w:szCs w:val="18"/>
            </w:rPr>
            <w:t>Contains copyrighted material of the American Association of Insurance Services.</w:t>
          </w:r>
        </w:p>
      </w:tc>
      <w:tc>
        <w:tcPr>
          <w:tcW w:w="1980" w:type="dxa"/>
        </w:tcPr>
        <w:p w14:paraId="581BACDF" w14:textId="77777777" w:rsidR="00B31F65" w:rsidRPr="00AD5EDA" w:rsidRDefault="00B31F65" w:rsidP="0006357F">
          <w:pPr>
            <w:pStyle w:val="Footer"/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 w:rsidRPr="00AD5EDA">
            <w:rPr>
              <w:rFonts w:ascii="Arial" w:hAnsi="Arial" w:cs="Arial"/>
              <w:sz w:val="18"/>
              <w:szCs w:val="18"/>
            </w:rPr>
            <w:t xml:space="preserve">Page </w: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instrText xml:space="preserve"> PAGE </w:instrTex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 w:rsidR="000F1FA0">
            <w:rPr>
              <w:rStyle w:val="PageNumber"/>
              <w:rFonts w:ascii="Arial" w:hAnsi="Arial" w:cs="Arial"/>
              <w:noProof/>
              <w:sz w:val="18"/>
              <w:szCs w:val="18"/>
            </w:rPr>
            <w:t>1</w: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t xml:space="preserve"> of </w: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instrText xml:space="preserve"> NUMPAGES </w:instrTex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 w:rsidR="000F1FA0">
            <w:rPr>
              <w:rStyle w:val="PageNumber"/>
              <w:rFonts w:ascii="Arial" w:hAnsi="Arial" w:cs="Arial"/>
              <w:noProof/>
              <w:sz w:val="18"/>
              <w:szCs w:val="18"/>
            </w:rPr>
            <w:t>1</w: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</w:p>
        <w:p w14:paraId="38C3CB0B" w14:textId="77777777" w:rsidR="00B31F65" w:rsidRPr="00AD5EDA" w:rsidRDefault="00B31F65" w:rsidP="0006357F">
          <w:pPr>
            <w:pStyle w:val="Footer"/>
            <w:rPr>
              <w:rFonts w:ascii="Arial" w:hAnsi="Arial" w:cs="Arial"/>
              <w:sz w:val="18"/>
              <w:szCs w:val="18"/>
            </w:rPr>
          </w:pPr>
        </w:p>
      </w:tc>
    </w:tr>
  </w:tbl>
  <w:p w14:paraId="4CE2EB6F" w14:textId="77777777" w:rsidR="00B31F65" w:rsidRDefault="00B31F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1715"/>
      <w:gridCol w:w="5687"/>
      <w:gridCol w:w="1958"/>
    </w:tblGrid>
    <w:tr w:rsidR="00B31F65" w:rsidRPr="001A73E7" w14:paraId="77DC4278" w14:textId="77777777" w:rsidTr="000B7E98">
      <w:trPr>
        <w:trHeight w:val="332"/>
      </w:trPr>
      <w:tc>
        <w:tcPr>
          <w:tcW w:w="1728" w:type="dxa"/>
        </w:tcPr>
        <w:p w14:paraId="23D78FC7" w14:textId="77777777" w:rsidR="00B31F65" w:rsidRPr="001A73E7" w:rsidRDefault="00B31F65" w:rsidP="00BE3CFC">
          <w:pPr>
            <w:tabs>
              <w:tab w:val="center" w:pos="4680"/>
              <w:tab w:val="right" w:pos="9360"/>
            </w:tabs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760" w:type="dxa"/>
        </w:tcPr>
        <w:p w14:paraId="1FB39B17" w14:textId="77777777" w:rsidR="00B31F65" w:rsidRPr="001A73E7" w:rsidRDefault="00B31F65" w:rsidP="00BE3CFC">
          <w:pPr>
            <w:tabs>
              <w:tab w:val="center" w:pos="4680"/>
              <w:tab w:val="right" w:pos="9360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980" w:type="dxa"/>
        </w:tcPr>
        <w:p w14:paraId="48517402" w14:textId="77777777" w:rsidR="00B31F65" w:rsidRPr="001A73E7" w:rsidRDefault="00B31F65" w:rsidP="00BE3CFC">
          <w:pPr>
            <w:tabs>
              <w:tab w:val="center" w:pos="4680"/>
              <w:tab w:val="right" w:pos="9360"/>
            </w:tabs>
            <w:rPr>
              <w:rFonts w:ascii="Arial" w:hAnsi="Arial" w:cs="Arial"/>
              <w:sz w:val="18"/>
              <w:szCs w:val="18"/>
            </w:rPr>
          </w:pPr>
        </w:p>
      </w:tc>
    </w:tr>
    <w:tr w:rsidR="00B31F65" w:rsidRPr="001A73E7" w14:paraId="204197FF" w14:textId="77777777" w:rsidTr="003611E7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Ex>
      <w:trPr>
        <w:trHeight w:val="332"/>
      </w:trPr>
      <w:tc>
        <w:tcPr>
          <w:tcW w:w="1728" w:type="dxa"/>
        </w:tcPr>
        <w:p w14:paraId="57EEFC50" w14:textId="77777777" w:rsidR="00B31F65" w:rsidRPr="001A73E7" w:rsidRDefault="00B31F65" w:rsidP="009F7758">
          <w:pPr>
            <w:pStyle w:val="Footer"/>
            <w:rPr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>XXXXXX (X/XX)</w:t>
          </w:r>
        </w:p>
      </w:tc>
      <w:tc>
        <w:tcPr>
          <w:tcW w:w="5760" w:type="dxa"/>
        </w:tcPr>
        <w:p w14:paraId="065279AF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 xml:space="preserve">Includes copyrighted material of Insurance Services Office, Inc with permission. </w:t>
          </w:r>
        </w:p>
        <w:p w14:paraId="2512E247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 xml:space="preserve">Or </w:t>
          </w:r>
        </w:p>
        <w:p w14:paraId="607F7E01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>Contains copyrighted material of the American Association of Insurance Services.</w:t>
          </w:r>
        </w:p>
        <w:p w14:paraId="1611DFC1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>Or</w:t>
          </w:r>
        </w:p>
        <w:p w14:paraId="46C1BE76" w14:textId="77777777" w:rsidR="00B31F65" w:rsidRPr="001A73E7" w:rsidRDefault="00B31F65" w:rsidP="009F7758">
          <w:pPr>
            <w:autoSpaceDE w:val="0"/>
            <w:autoSpaceDN w:val="0"/>
            <w:adjustRightInd w:val="0"/>
            <w:ind w:left="360"/>
            <w:jc w:val="center"/>
            <w:rPr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>©All rights reserved.</w:t>
          </w:r>
        </w:p>
        <w:p w14:paraId="11B49C6C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</w:p>
        <w:p w14:paraId="58E18FC2" w14:textId="77777777" w:rsidR="00B31F65" w:rsidRPr="001A73E7" w:rsidRDefault="00B31F65" w:rsidP="009F7758">
          <w:pPr>
            <w:pStyle w:val="Footer"/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980" w:type="dxa"/>
        </w:tcPr>
        <w:p w14:paraId="6054EBFA" w14:textId="77777777" w:rsidR="00B31F65" w:rsidRPr="001A73E7" w:rsidRDefault="00B31F65" w:rsidP="009F7758">
          <w:pPr>
            <w:pStyle w:val="Footer"/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 xml:space="preserve">Page 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instrText xml:space="preserve"> PAGE </w:instrTex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18"/>
              <w:szCs w:val="18"/>
            </w:rPr>
            <w:t>1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t xml:space="preserve"> of 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instrText xml:space="preserve"> NUMPAGES </w:instrTex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18"/>
              <w:szCs w:val="18"/>
            </w:rPr>
            <w:t>3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</w:p>
        <w:p w14:paraId="34EDC23E" w14:textId="77777777" w:rsidR="00B31F65" w:rsidRPr="001A73E7" w:rsidRDefault="00B31F65" w:rsidP="009F7758">
          <w:pPr>
            <w:pStyle w:val="Footer"/>
            <w:rPr>
              <w:rFonts w:ascii="Arial" w:hAnsi="Arial" w:cs="Arial"/>
              <w:sz w:val="18"/>
              <w:szCs w:val="18"/>
            </w:rPr>
          </w:pPr>
        </w:p>
      </w:tc>
    </w:tr>
  </w:tbl>
  <w:p w14:paraId="0F70D274" w14:textId="77777777" w:rsidR="00B31F65" w:rsidRPr="001A73E7" w:rsidRDefault="00B31F65">
    <w:pPr>
      <w:pStyle w:val="Foo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48C07" w14:textId="77777777" w:rsidR="00B31F65" w:rsidRDefault="00B31F65" w:rsidP="001905BD">
      <w:r>
        <w:separator/>
      </w:r>
    </w:p>
  </w:footnote>
  <w:footnote w:type="continuationSeparator" w:id="0">
    <w:p w14:paraId="7C7DE8B4" w14:textId="77777777" w:rsidR="00B31F65" w:rsidRDefault="00B31F65" w:rsidP="00190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5221B" w14:textId="77777777" w:rsidR="00B31F65" w:rsidRPr="00BE3CFC" w:rsidRDefault="00B31F65" w:rsidP="00BE3CFC">
    <w:pPr>
      <w:jc w:val="center"/>
      <w:rPr>
        <w:rFonts w:ascii="Univers ATT" w:hAnsi="Univers ATT"/>
        <w:b/>
        <w:bCs/>
        <w:sz w:val="20"/>
        <w:szCs w:val="20"/>
      </w:rPr>
    </w:pPr>
  </w:p>
  <w:p w14:paraId="0FEA128B" w14:textId="77777777" w:rsidR="00B31F65" w:rsidRPr="00BE3CFC" w:rsidRDefault="00B31F65" w:rsidP="00BE3CFC">
    <w:pPr>
      <w:tabs>
        <w:tab w:val="center" w:pos="4680"/>
        <w:tab w:val="right" w:pos="9360"/>
      </w:tabs>
    </w:pPr>
  </w:p>
  <w:p w14:paraId="21D622D5" w14:textId="77777777" w:rsidR="00B31F65" w:rsidRDefault="00B31F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D18D3"/>
    <w:multiLevelType w:val="hybridMultilevel"/>
    <w:tmpl w:val="098A4CD4"/>
    <w:lvl w:ilvl="0" w:tplc="ACBC170A">
      <w:start w:val="1"/>
      <w:numFmt w:val="decimal"/>
      <w:lvlText w:val="%1."/>
      <w:lvlJc w:val="left"/>
      <w:pPr>
        <w:ind w:left="699" w:hanging="287"/>
        <w:jc w:val="righ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174C3"/>
    <w:multiLevelType w:val="hybridMultilevel"/>
    <w:tmpl w:val="9466AD48"/>
    <w:lvl w:ilvl="0" w:tplc="99D2BA98">
      <w:start w:val="1"/>
      <w:numFmt w:val="upperLetter"/>
      <w:lvlText w:val="%1."/>
      <w:lvlJc w:val="left"/>
      <w:pPr>
        <w:ind w:left="687" w:hanging="30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C264924">
      <w:start w:val="1"/>
      <w:numFmt w:val="decimal"/>
      <w:lvlText w:val="%2."/>
      <w:lvlJc w:val="left"/>
      <w:pPr>
        <w:ind w:left="986" w:hanging="287"/>
        <w:jc w:val="righ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5356A3B2">
      <w:start w:val="1"/>
      <w:numFmt w:val="lowerLetter"/>
      <w:lvlText w:val="%3."/>
      <w:lvlJc w:val="left"/>
      <w:pPr>
        <w:ind w:left="1286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3" w:tplc="87E49E06">
      <w:start w:val="1"/>
      <w:numFmt w:val="decimal"/>
      <w:lvlText w:val="(%4)"/>
      <w:lvlJc w:val="left"/>
      <w:pPr>
        <w:ind w:left="1586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4" w:tplc="F3E2DF8E">
      <w:start w:val="1"/>
      <w:numFmt w:val="lowerLetter"/>
      <w:lvlText w:val="(%5)"/>
      <w:lvlJc w:val="left"/>
      <w:pPr>
        <w:ind w:left="1886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5" w:tplc="E560511A">
      <w:numFmt w:val="bullet"/>
      <w:lvlText w:val="•"/>
      <w:lvlJc w:val="left"/>
      <w:pPr>
        <w:ind w:left="1557" w:hanging="365"/>
      </w:pPr>
      <w:rPr>
        <w:rFonts w:hint="default"/>
      </w:rPr>
    </w:lvl>
    <w:lvl w:ilvl="6" w:tplc="D1183BA2">
      <w:numFmt w:val="bullet"/>
      <w:lvlText w:val="•"/>
      <w:lvlJc w:val="left"/>
      <w:pPr>
        <w:ind w:left="1227" w:hanging="365"/>
      </w:pPr>
      <w:rPr>
        <w:rFonts w:hint="default"/>
      </w:rPr>
    </w:lvl>
    <w:lvl w:ilvl="7" w:tplc="43CC6A44">
      <w:numFmt w:val="bullet"/>
      <w:lvlText w:val="•"/>
      <w:lvlJc w:val="left"/>
      <w:pPr>
        <w:ind w:left="897" w:hanging="365"/>
      </w:pPr>
      <w:rPr>
        <w:rFonts w:hint="default"/>
      </w:rPr>
    </w:lvl>
    <w:lvl w:ilvl="8" w:tplc="158A9FA8">
      <w:numFmt w:val="bullet"/>
      <w:lvlText w:val="•"/>
      <w:lvlJc w:val="left"/>
      <w:pPr>
        <w:ind w:left="568" w:hanging="365"/>
      </w:pPr>
      <w:rPr>
        <w:rFonts w:hint="default"/>
      </w:rPr>
    </w:lvl>
  </w:abstractNum>
  <w:abstractNum w:abstractNumId="2" w15:restartNumberingAfterBreak="0">
    <w:nsid w:val="192F5ECA"/>
    <w:multiLevelType w:val="hybridMultilevel"/>
    <w:tmpl w:val="73641D6E"/>
    <w:lvl w:ilvl="0" w:tplc="701A2DFE">
      <w:start w:val="6"/>
      <w:numFmt w:val="decimal"/>
      <w:lvlText w:val="%1."/>
      <w:lvlJc w:val="left"/>
      <w:pPr>
        <w:ind w:left="480" w:hanging="363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030303"/>
        <w:spacing w:val="0"/>
        <w:w w:val="112"/>
        <w:sz w:val="19"/>
        <w:szCs w:val="19"/>
        <w:lang w:val="en-US" w:eastAsia="en-US" w:bidi="ar-SA"/>
      </w:rPr>
    </w:lvl>
    <w:lvl w:ilvl="1" w:tplc="C50AB9B0">
      <w:start w:val="1"/>
      <w:numFmt w:val="lowerLetter"/>
      <w:lvlText w:val="%2."/>
      <w:lvlJc w:val="left"/>
      <w:pPr>
        <w:ind w:left="843" w:hanging="364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030303"/>
        <w:spacing w:val="0"/>
        <w:w w:val="112"/>
        <w:sz w:val="19"/>
        <w:szCs w:val="19"/>
        <w:lang w:val="en-US" w:eastAsia="en-US" w:bidi="ar-SA"/>
      </w:rPr>
    </w:lvl>
    <w:lvl w:ilvl="2" w:tplc="47F63EF0">
      <w:numFmt w:val="bullet"/>
      <w:lvlText w:val="•"/>
      <w:lvlJc w:val="left"/>
      <w:pPr>
        <w:ind w:left="1973" w:hanging="364"/>
      </w:pPr>
      <w:rPr>
        <w:rFonts w:hint="default"/>
        <w:lang w:val="en-US" w:eastAsia="en-US" w:bidi="ar-SA"/>
      </w:rPr>
    </w:lvl>
    <w:lvl w:ilvl="3" w:tplc="0BB6A426">
      <w:numFmt w:val="bullet"/>
      <w:lvlText w:val="•"/>
      <w:lvlJc w:val="left"/>
      <w:pPr>
        <w:ind w:left="3106" w:hanging="364"/>
      </w:pPr>
      <w:rPr>
        <w:rFonts w:hint="default"/>
        <w:lang w:val="en-US" w:eastAsia="en-US" w:bidi="ar-SA"/>
      </w:rPr>
    </w:lvl>
    <w:lvl w:ilvl="4" w:tplc="C8C6082A">
      <w:numFmt w:val="bullet"/>
      <w:lvlText w:val="•"/>
      <w:lvlJc w:val="left"/>
      <w:pPr>
        <w:ind w:left="4240" w:hanging="364"/>
      </w:pPr>
      <w:rPr>
        <w:rFonts w:hint="default"/>
        <w:lang w:val="en-US" w:eastAsia="en-US" w:bidi="ar-SA"/>
      </w:rPr>
    </w:lvl>
    <w:lvl w:ilvl="5" w:tplc="960AA028">
      <w:numFmt w:val="bullet"/>
      <w:lvlText w:val="•"/>
      <w:lvlJc w:val="left"/>
      <w:pPr>
        <w:ind w:left="5373" w:hanging="364"/>
      </w:pPr>
      <w:rPr>
        <w:rFonts w:hint="default"/>
        <w:lang w:val="en-US" w:eastAsia="en-US" w:bidi="ar-SA"/>
      </w:rPr>
    </w:lvl>
    <w:lvl w:ilvl="6" w:tplc="946CA160">
      <w:numFmt w:val="bullet"/>
      <w:lvlText w:val="•"/>
      <w:lvlJc w:val="left"/>
      <w:pPr>
        <w:ind w:left="6506" w:hanging="364"/>
      </w:pPr>
      <w:rPr>
        <w:rFonts w:hint="default"/>
        <w:lang w:val="en-US" w:eastAsia="en-US" w:bidi="ar-SA"/>
      </w:rPr>
    </w:lvl>
    <w:lvl w:ilvl="7" w:tplc="8BC82442">
      <w:numFmt w:val="bullet"/>
      <w:lvlText w:val="•"/>
      <w:lvlJc w:val="left"/>
      <w:pPr>
        <w:ind w:left="7640" w:hanging="364"/>
      </w:pPr>
      <w:rPr>
        <w:rFonts w:hint="default"/>
        <w:lang w:val="en-US" w:eastAsia="en-US" w:bidi="ar-SA"/>
      </w:rPr>
    </w:lvl>
    <w:lvl w:ilvl="8" w:tplc="6A9660FC">
      <w:numFmt w:val="bullet"/>
      <w:lvlText w:val="•"/>
      <w:lvlJc w:val="left"/>
      <w:pPr>
        <w:ind w:left="8773" w:hanging="364"/>
      </w:pPr>
      <w:rPr>
        <w:rFonts w:hint="default"/>
        <w:lang w:val="en-US" w:eastAsia="en-US" w:bidi="ar-SA"/>
      </w:rPr>
    </w:lvl>
  </w:abstractNum>
  <w:abstractNum w:abstractNumId="3" w15:restartNumberingAfterBreak="0">
    <w:nsid w:val="19352A60"/>
    <w:multiLevelType w:val="hybridMultilevel"/>
    <w:tmpl w:val="9E3E36A4"/>
    <w:lvl w:ilvl="0" w:tplc="9CB0AD8A">
      <w:start w:val="2"/>
      <w:numFmt w:val="lowerLetter"/>
      <w:lvlText w:val="%1."/>
      <w:lvlJc w:val="left"/>
      <w:pPr>
        <w:ind w:left="999" w:hanging="298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F0A4B6A">
      <w:start w:val="6"/>
      <w:numFmt w:val="lowerLetter"/>
      <w:lvlText w:val="%2."/>
      <w:lvlJc w:val="left"/>
      <w:pPr>
        <w:ind w:left="1299" w:hanging="243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7908C12E">
      <w:numFmt w:val="bullet"/>
      <w:lvlText w:val="•"/>
      <w:lvlJc w:val="left"/>
      <w:pPr>
        <w:ind w:left="1700" w:hanging="243"/>
      </w:pPr>
      <w:rPr>
        <w:rFonts w:hint="default"/>
      </w:rPr>
    </w:lvl>
    <w:lvl w:ilvl="3" w:tplc="77046CDC">
      <w:numFmt w:val="bullet"/>
      <w:lvlText w:val="•"/>
      <w:lvlJc w:val="left"/>
      <w:pPr>
        <w:ind w:left="2100" w:hanging="243"/>
      </w:pPr>
      <w:rPr>
        <w:rFonts w:hint="default"/>
      </w:rPr>
    </w:lvl>
    <w:lvl w:ilvl="4" w:tplc="BE5A1062">
      <w:numFmt w:val="bullet"/>
      <w:lvlText w:val="•"/>
      <w:lvlJc w:val="left"/>
      <w:pPr>
        <w:ind w:left="2500" w:hanging="243"/>
      </w:pPr>
      <w:rPr>
        <w:rFonts w:hint="default"/>
      </w:rPr>
    </w:lvl>
    <w:lvl w:ilvl="5" w:tplc="025A76C6">
      <w:numFmt w:val="bullet"/>
      <w:lvlText w:val="•"/>
      <w:lvlJc w:val="left"/>
      <w:pPr>
        <w:ind w:left="2900" w:hanging="243"/>
      </w:pPr>
      <w:rPr>
        <w:rFonts w:hint="default"/>
      </w:rPr>
    </w:lvl>
    <w:lvl w:ilvl="6" w:tplc="1820EC5C">
      <w:numFmt w:val="bullet"/>
      <w:lvlText w:val="•"/>
      <w:lvlJc w:val="left"/>
      <w:pPr>
        <w:ind w:left="3300" w:hanging="243"/>
      </w:pPr>
      <w:rPr>
        <w:rFonts w:hint="default"/>
      </w:rPr>
    </w:lvl>
    <w:lvl w:ilvl="7" w:tplc="2A684308">
      <w:numFmt w:val="bullet"/>
      <w:lvlText w:val="•"/>
      <w:lvlJc w:val="left"/>
      <w:pPr>
        <w:ind w:left="3701" w:hanging="243"/>
      </w:pPr>
      <w:rPr>
        <w:rFonts w:hint="default"/>
      </w:rPr>
    </w:lvl>
    <w:lvl w:ilvl="8" w:tplc="F8D25746">
      <w:numFmt w:val="bullet"/>
      <w:lvlText w:val="•"/>
      <w:lvlJc w:val="left"/>
      <w:pPr>
        <w:ind w:left="4101" w:hanging="243"/>
      </w:pPr>
      <w:rPr>
        <w:rFonts w:hint="default"/>
      </w:rPr>
    </w:lvl>
  </w:abstractNum>
  <w:abstractNum w:abstractNumId="4" w15:restartNumberingAfterBreak="0">
    <w:nsid w:val="1B7A57F4"/>
    <w:multiLevelType w:val="hybridMultilevel"/>
    <w:tmpl w:val="E64C82C0"/>
    <w:lvl w:ilvl="0" w:tplc="95C42A22">
      <w:start w:val="2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62E8A"/>
    <w:multiLevelType w:val="hybridMultilevel"/>
    <w:tmpl w:val="3D0A2772"/>
    <w:lvl w:ilvl="0" w:tplc="AB72AA78">
      <w:start w:val="1"/>
      <w:numFmt w:val="lowerLetter"/>
      <w:lvlText w:val="%1."/>
      <w:lvlJc w:val="left"/>
      <w:pPr>
        <w:ind w:left="1413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33" w:hanging="360"/>
      </w:pPr>
    </w:lvl>
    <w:lvl w:ilvl="2" w:tplc="0409001B" w:tentative="1">
      <w:start w:val="1"/>
      <w:numFmt w:val="lowerRoman"/>
      <w:lvlText w:val="%3."/>
      <w:lvlJc w:val="right"/>
      <w:pPr>
        <w:ind w:left="2853" w:hanging="180"/>
      </w:pPr>
    </w:lvl>
    <w:lvl w:ilvl="3" w:tplc="0409000F" w:tentative="1">
      <w:start w:val="1"/>
      <w:numFmt w:val="decimal"/>
      <w:lvlText w:val="%4."/>
      <w:lvlJc w:val="left"/>
      <w:pPr>
        <w:ind w:left="3573" w:hanging="360"/>
      </w:pPr>
    </w:lvl>
    <w:lvl w:ilvl="4" w:tplc="04090019" w:tentative="1">
      <w:start w:val="1"/>
      <w:numFmt w:val="lowerLetter"/>
      <w:lvlText w:val="%5."/>
      <w:lvlJc w:val="left"/>
      <w:pPr>
        <w:ind w:left="4293" w:hanging="360"/>
      </w:pPr>
    </w:lvl>
    <w:lvl w:ilvl="5" w:tplc="0409001B" w:tentative="1">
      <w:start w:val="1"/>
      <w:numFmt w:val="lowerRoman"/>
      <w:lvlText w:val="%6."/>
      <w:lvlJc w:val="right"/>
      <w:pPr>
        <w:ind w:left="5013" w:hanging="180"/>
      </w:pPr>
    </w:lvl>
    <w:lvl w:ilvl="6" w:tplc="0409000F" w:tentative="1">
      <w:start w:val="1"/>
      <w:numFmt w:val="decimal"/>
      <w:lvlText w:val="%7."/>
      <w:lvlJc w:val="left"/>
      <w:pPr>
        <w:ind w:left="5733" w:hanging="360"/>
      </w:pPr>
    </w:lvl>
    <w:lvl w:ilvl="7" w:tplc="04090019" w:tentative="1">
      <w:start w:val="1"/>
      <w:numFmt w:val="lowerLetter"/>
      <w:lvlText w:val="%8."/>
      <w:lvlJc w:val="left"/>
      <w:pPr>
        <w:ind w:left="6453" w:hanging="360"/>
      </w:pPr>
    </w:lvl>
    <w:lvl w:ilvl="8" w:tplc="0409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6" w15:restartNumberingAfterBreak="0">
    <w:nsid w:val="31DD2F3A"/>
    <w:multiLevelType w:val="hybridMultilevel"/>
    <w:tmpl w:val="0130EBE2"/>
    <w:lvl w:ilvl="0" w:tplc="5CFA52EA">
      <w:start w:val="3"/>
      <w:numFmt w:val="decimal"/>
      <w:lvlText w:val="%1."/>
      <w:lvlJc w:val="left"/>
      <w:pPr>
        <w:ind w:left="987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86" w:hanging="360"/>
      </w:pPr>
    </w:lvl>
    <w:lvl w:ilvl="2" w:tplc="0409001B" w:tentative="1">
      <w:start w:val="1"/>
      <w:numFmt w:val="lowerRoman"/>
      <w:lvlText w:val="%3."/>
      <w:lvlJc w:val="right"/>
      <w:pPr>
        <w:ind w:left="2006" w:hanging="180"/>
      </w:pPr>
    </w:lvl>
    <w:lvl w:ilvl="3" w:tplc="0409000F" w:tentative="1">
      <w:start w:val="1"/>
      <w:numFmt w:val="decimal"/>
      <w:lvlText w:val="%4."/>
      <w:lvlJc w:val="left"/>
      <w:pPr>
        <w:ind w:left="2726" w:hanging="360"/>
      </w:pPr>
    </w:lvl>
    <w:lvl w:ilvl="4" w:tplc="04090019" w:tentative="1">
      <w:start w:val="1"/>
      <w:numFmt w:val="lowerLetter"/>
      <w:lvlText w:val="%5."/>
      <w:lvlJc w:val="left"/>
      <w:pPr>
        <w:ind w:left="3446" w:hanging="360"/>
      </w:pPr>
    </w:lvl>
    <w:lvl w:ilvl="5" w:tplc="0409001B" w:tentative="1">
      <w:start w:val="1"/>
      <w:numFmt w:val="lowerRoman"/>
      <w:lvlText w:val="%6."/>
      <w:lvlJc w:val="right"/>
      <w:pPr>
        <w:ind w:left="4166" w:hanging="180"/>
      </w:pPr>
    </w:lvl>
    <w:lvl w:ilvl="6" w:tplc="0409000F" w:tentative="1">
      <w:start w:val="1"/>
      <w:numFmt w:val="decimal"/>
      <w:lvlText w:val="%7."/>
      <w:lvlJc w:val="left"/>
      <w:pPr>
        <w:ind w:left="4886" w:hanging="360"/>
      </w:pPr>
    </w:lvl>
    <w:lvl w:ilvl="7" w:tplc="04090019" w:tentative="1">
      <w:start w:val="1"/>
      <w:numFmt w:val="lowerLetter"/>
      <w:lvlText w:val="%8."/>
      <w:lvlJc w:val="left"/>
      <w:pPr>
        <w:ind w:left="5606" w:hanging="360"/>
      </w:pPr>
    </w:lvl>
    <w:lvl w:ilvl="8" w:tplc="0409001B" w:tentative="1">
      <w:start w:val="1"/>
      <w:numFmt w:val="lowerRoman"/>
      <w:lvlText w:val="%9."/>
      <w:lvlJc w:val="right"/>
      <w:pPr>
        <w:ind w:left="6326" w:hanging="180"/>
      </w:pPr>
    </w:lvl>
  </w:abstractNum>
  <w:abstractNum w:abstractNumId="7" w15:restartNumberingAfterBreak="0">
    <w:nsid w:val="32202E1A"/>
    <w:multiLevelType w:val="hybridMultilevel"/>
    <w:tmpl w:val="9370A518"/>
    <w:lvl w:ilvl="0" w:tplc="1B2CC8A4">
      <w:start w:val="2"/>
      <w:numFmt w:val="lowerLetter"/>
      <w:lvlText w:val="%1."/>
      <w:lvlJc w:val="left"/>
      <w:pPr>
        <w:ind w:left="686" w:hanging="298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BA2817D6">
      <w:start w:val="1"/>
      <w:numFmt w:val="decimal"/>
      <w:lvlText w:val="(%2)"/>
      <w:lvlJc w:val="left"/>
      <w:pPr>
        <w:ind w:left="986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2" w:tplc="E43EBFBE">
      <w:numFmt w:val="bullet"/>
      <w:lvlText w:val="•"/>
      <w:lvlJc w:val="left"/>
      <w:pPr>
        <w:ind w:left="1600" w:hanging="365"/>
      </w:pPr>
      <w:rPr>
        <w:rFonts w:hint="default"/>
      </w:rPr>
    </w:lvl>
    <w:lvl w:ilvl="3" w:tplc="4D4CEBB6">
      <w:numFmt w:val="bullet"/>
      <w:lvlText w:val="•"/>
      <w:lvlJc w:val="left"/>
      <w:pPr>
        <w:ind w:left="1313" w:hanging="365"/>
      </w:pPr>
      <w:rPr>
        <w:rFonts w:hint="default"/>
      </w:rPr>
    </w:lvl>
    <w:lvl w:ilvl="4" w:tplc="4852E108">
      <w:numFmt w:val="bullet"/>
      <w:lvlText w:val="•"/>
      <w:lvlJc w:val="left"/>
      <w:pPr>
        <w:ind w:left="1027" w:hanging="365"/>
      </w:pPr>
      <w:rPr>
        <w:rFonts w:hint="default"/>
      </w:rPr>
    </w:lvl>
    <w:lvl w:ilvl="5" w:tplc="76CCD570">
      <w:numFmt w:val="bullet"/>
      <w:lvlText w:val="•"/>
      <w:lvlJc w:val="left"/>
      <w:pPr>
        <w:ind w:left="740" w:hanging="365"/>
      </w:pPr>
      <w:rPr>
        <w:rFonts w:hint="default"/>
      </w:rPr>
    </w:lvl>
    <w:lvl w:ilvl="6" w:tplc="CBCA8A64">
      <w:numFmt w:val="bullet"/>
      <w:lvlText w:val="•"/>
      <w:lvlJc w:val="left"/>
      <w:pPr>
        <w:ind w:left="454" w:hanging="365"/>
      </w:pPr>
      <w:rPr>
        <w:rFonts w:hint="default"/>
      </w:rPr>
    </w:lvl>
    <w:lvl w:ilvl="7" w:tplc="90580578">
      <w:numFmt w:val="bullet"/>
      <w:lvlText w:val="•"/>
      <w:lvlJc w:val="left"/>
      <w:pPr>
        <w:ind w:left="167" w:hanging="365"/>
      </w:pPr>
      <w:rPr>
        <w:rFonts w:hint="default"/>
      </w:rPr>
    </w:lvl>
    <w:lvl w:ilvl="8" w:tplc="060C436A">
      <w:numFmt w:val="bullet"/>
      <w:lvlText w:val="•"/>
      <w:lvlJc w:val="left"/>
      <w:pPr>
        <w:ind w:left="-119" w:hanging="365"/>
      </w:pPr>
      <w:rPr>
        <w:rFonts w:hint="default"/>
      </w:rPr>
    </w:lvl>
  </w:abstractNum>
  <w:abstractNum w:abstractNumId="8" w15:restartNumberingAfterBreak="0">
    <w:nsid w:val="3CC87870"/>
    <w:multiLevelType w:val="hybridMultilevel"/>
    <w:tmpl w:val="8B8E2F3A"/>
    <w:lvl w:ilvl="0" w:tplc="B3541382">
      <w:start w:val="3"/>
      <w:numFmt w:val="decimal"/>
      <w:lvlText w:val="%1."/>
      <w:lvlJc w:val="left"/>
      <w:pPr>
        <w:ind w:left="699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999" w:hanging="287"/>
      </w:pPr>
      <w:rPr>
        <w:rFonts w:hint="default"/>
        <w:b/>
        <w:bCs/>
        <w:spacing w:val="-1"/>
        <w:w w:val="100"/>
        <w:sz w:val="20"/>
        <w:szCs w:val="20"/>
      </w:rPr>
    </w:lvl>
    <w:lvl w:ilvl="2" w:tplc="F75C0BC4">
      <w:numFmt w:val="bullet"/>
      <w:lvlText w:val="•"/>
      <w:lvlJc w:val="left"/>
      <w:pPr>
        <w:ind w:left="1433" w:hanging="287"/>
      </w:pPr>
      <w:rPr>
        <w:rFonts w:hint="default"/>
      </w:rPr>
    </w:lvl>
    <w:lvl w:ilvl="3" w:tplc="9E1AD928">
      <w:numFmt w:val="bullet"/>
      <w:lvlText w:val="•"/>
      <w:lvlJc w:val="left"/>
      <w:pPr>
        <w:ind w:left="1867" w:hanging="287"/>
      </w:pPr>
      <w:rPr>
        <w:rFonts w:hint="default"/>
      </w:rPr>
    </w:lvl>
    <w:lvl w:ilvl="4" w:tplc="8F682B98">
      <w:numFmt w:val="bullet"/>
      <w:lvlText w:val="•"/>
      <w:lvlJc w:val="left"/>
      <w:pPr>
        <w:ind w:left="2300" w:hanging="287"/>
      </w:pPr>
      <w:rPr>
        <w:rFonts w:hint="default"/>
      </w:rPr>
    </w:lvl>
    <w:lvl w:ilvl="5" w:tplc="ABA67240">
      <w:numFmt w:val="bullet"/>
      <w:lvlText w:val="•"/>
      <w:lvlJc w:val="left"/>
      <w:pPr>
        <w:ind w:left="2734" w:hanging="287"/>
      </w:pPr>
      <w:rPr>
        <w:rFonts w:hint="default"/>
      </w:rPr>
    </w:lvl>
    <w:lvl w:ilvl="6" w:tplc="94A870F6">
      <w:numFmt w:val="bullet"/>
      <w:lvlText w:val="•"/>
      <w:lvlJc w:val="left"/>
      <w:pPr>
        <w:ind w:left="3167" w:hanging="287"/>
      </w:pPr>
      <w:rPr>
        <w:rFonts w:hint="default"/>
      </w:rPr>
    </w:lvl>
    <w:lvl w:ilvl="7" w:tplc="EAF8C756">
      <w:numFmt w:val="bullet"/>
      <w:lvlText w:val="•"/>
      <w:lvlJc w:val="left"/>
      <w:pPr>
        <w:ind w:left="3601" w:hanging="287"/>
      </w:pPr>
      <w:rPr>
        <w:rFonts w:hint="default"/>
      </w:rPr>
    </w:lvl>
    <w:lvl w:ilvl="8" w:tplc="DD92B86A">
      <w:numFmt w:val="bullet"/>
      <w:lvlText w:val="•"/>
      <w:lvlJc w:val="left"/>
      <w:pPr>
        <w:ind w:left="4034" w:hanging="287"/>
      </w:pPr>
      <w:rPr>
        <w:rFonts w:hint="default"/>
      </w:rPr>
    </w:lvl>
  </w:abstractNum>
  <w:abstractNum w:abstractNumId="9" w15:restartNumberingAfterBreak="0">
    <w:nsid w:val="4203367D"/>
    <w:multiLevelType w:val="hybridMultilevel"/>
    <w:tmpl w:val="313891CA"/>
    <w:lvl w:ilvl="0" w:tplc="95C42A22">
      <w:start w:val="2"/>
      <w:numFmt w:val="decimal"/>
      <w:lvlText w:val="%1."/>
      <w:lvlJc w:val="left"/>
      <w:pPr>
        <w:ind w:left="700" w:hanging="287"/>
        <w:jc w:val="lef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C310B57C">
      <w:start w:val="1"/>
      <w:numFmt w:val="lowerLetter"/>
      <w:lvlText w:val="%2."/>
      <w:lvlJc w:val="left"/>
      <w:pPr>
        <w:ind w:left="1000" w:hanging="287"/>
        <w:jc w:val="lef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C51E8922">
      <w:numFmt w:val="bullet"/>
      <w:lvlText w:val="•"/>
      <w:lvlJc w:val="left"/>
      <w:pPr>
        <w:ind w:left="1446" w:hanging="287"/>
      </w:pPr>
      <w:rPr>
        <w:rFonts w:hint="default"/>
      </w:rPr>
    </w:lvl>
    <w:lvl w:ilvl="3" w:tplc="880A6B66">
      <w:numFmt w:val="bullet"/>
      <w:lvlText w:val="•"/>
      <w:lvlJc w:val="left"/>
      <w:pPr>
        <w:ind w:left="1893" w:hanging="287"/>
      </w:pPr>
      <w:rPr>
        <w:rFonts w:hint="default"/>
      </w:rPr>
    </w:lvl>
    <w:lvl w:ilvl="4" w:tplc="A800911E">
      <w:numFmt w:val="bullet"/>
      <w:lvlText w:val="•"/>
      <w:lvlJc w:val="left"/>
      <w:pPr>
        <w:ind w:left="2340" w:hanging="287"/>
      </w:pPr>
      <w:rPr>
        <w:rFonts w:hint="default"/>
      </w:rPr>
    </w:lvl>
    <w:lvl w:ilvl="5" w:tplc="D6089FF0">
      <w:numFmt w:val="bullet"/>
      <w:lvlText w:val="•"/>
      <w:lvlJc w:val="left"/>
      <w:pPr>
        <w:ind w:left="2786" w:hanging="287"/>
      </w:pPr>
      <w:rPr>
        <w:rFonts w:hint="default"/>
      </w:rPr>
    </w:lvl>
    <w:lvl w:ilvl="6" w:tplc="3FB0BDBC">
      <w:numFmt w:val="bullet"/>
      <w:lvlText w:val="•"/>
      <w:lvlJc w:val="left"/>
      <w:pPr>
        <w:ind w:left="3233" w:hanging="287"/>
      </w:pPr>
      <w:rPr>
        <w:rFonts w:hint="default"/>
      </w:rPr>
    </w:lvl>
    <w:lvl w:ilvl="7" w:tplc="5A306936">
      <w:numFmt w:val="bullet"/>
      <w:lvlText w:val="•"/>
      <w:lvlJc w:val="left"/>
      <w:pPr>
        <w:ind w:left="3680" w:hanging="287"/>
      </w:pPr>
      <w:rPr>
        <w:rFonts w:hint="default"/>
      </w:rPr>
    </w:lvl>
    <w:lvl w:ilvl="8" w:tplc="CB88CC9E">
      <w:numFmt w:val="bullet"/>
      <w:lvlText w:val="•"/>
      <w:lvlJc w:val="left"/>
      <w:pPr>
        <w:ind w:left="4126" w:hanging="287"/>
      </w:pPr>
      <w:rPr>
        <w:rFonts w:hint="default"/>
      </w:rPr>
    </w:lvl>
  </w:abstractNum>
  <w:abstractNum w:abstractNumId="10" w15:restartNumberingAfterBreak="0">
    <w:nsid w:val="4598090B"/>
    <w:multiLevelType w:val="hybridMultilevel"/>
    <w:tmpl w:val="41060D9C"/>
    <w:lvl w:ilvl="0" w:tplc="7D9C6484">
      <w:start w:val="1"/>
      <w:numFmt w:val="upperLetter"/>
      <w:lvlText w:val="%1."/>
      <w:lvlJc w:val="left"/>
      <w:pPr>
        <w:ind w:left="299" w:hanging="30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ACBC170A">
      <w:start w:val="1"/>
      <w:numFmt w:val="decimal"/>
      <w:lvlText w:val="%2."/>
      <w:lvlJc w:val="left"/>
      <w:pPr>
        <w:ind w:left="428" w:hanging="287"/>
        <w:jc w:val="righ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4748F50A">
      <w:start w:val="1"/>
      <w:numFmt w:val="lowerLetter"/>
      <w:lvlText w:val="%3."/>
      <w:lvlJc w:val="left"/>
      <w:pPr>
        <w:ind w:left="728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3" w:tplc="2B9EBAEC">
      <w:start w:val="1"/>
      <w:numFmt w:val="decimal"/>
      <w:lvlText w:val="(%4)"/>
      <w:lvlJc w:val="left"/>
      <w:pPr>
        <w:ind w:left="1028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4" w:tplc="8408C500">
      <w:start w:val="1"/>
      <w:numFmt w:val="lowerLetter"/>
      <w:lvlText w:val="(%5)"/>
      <w:lvlJc w:val="left"/>
      <w:pPr>
        <w:ind w:left="1328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5" w:tplc="3FC4BF3E">
      <w:numFmt w:val="bullet"/>
      <w:lvlText w:val="•"/>
      <w:lvlJc w:val="left"/>
      <w:pPr>
        <w:ind w:left="1879" w:hanging="365"/>
      </w:pPr>
      <w:rPr>
        <w:rFonts w:hint="default"/>
      </w:rPr>
    </w:lvl>
    <w:lvl w:ilvl="6" w:tplc="4E9886A4">
      <w:numFmt w:val="bullet"/>
      <w:lvlText w:val="•"/>
      <w:lvlJc w:val="left"/>
      <w:pPr>
        <w:ind w:left="2429" w:hanging="365"/>
      </w:pPr>
      <w:rPr>
        <w:rFonts w:hint="default"/>
      </w:rPr>
    </w:lvl>
    <w:lvl w:ilvl="7" w:tplc="D7FC91EE">
      <w:numFmt w:val="bullet"/>
      <w:lvlText w:val="•"/>
      <w:lvlJc w:val="left"/>
      <w:pPr>
        <w:ind w:left="2979" w:hanging="365"/>
      </w:pPr>
      <w:rPr>
        <w:rFonts w:hint="default"/>
      </w:rPr>
    </w:lvl>
    <w:lvl w:ilvl="8" w:tplc="F33A8F3A">
      <w:numFmt w:val="bullet"/>
      <w:lvlText w:val="•"/>
      <w:lvlJc w:val="left"/>
      <w:pPr>
        <w:ind w:left="3530" w:hanging="365"/>
      </w:pPr>
      <w:rPr>
        <w:rFonts w:hint="default"/>
      </w:rPr>
    </w:lvl>
  </w:abstractNum>
  <w:abstractNum w:abstractNumId="11" w15:restartNumberingAfterBreak="0">
    <w:nsid w:val="4F2E6BB0"/>
    <w:multiLevelType w:val="hybridMultilevel"/>
    <w:tmpl w:val="2D4E58A8"/>
    <w:lvl w:ilvl="0" w:tplc="9B76660C">
      <w:start w:val="2"/>
      <w:numFmt w:val="lowerLetter"/>
      <w:lvlText w:val="%1."/>
      <w:lvlJc w:val="left"/>
      <w:pPr>
        <w:ind w:left="919" w:hanging="298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71924E34">
      <w:start w:val="1"/>
      <w:numFmt w:val="decimal"/>
      <w:lvlText w:val="(%2)"/>
      <w:lvlJc w:val="left"/>
      <w:pPr>
        <w:ind w:left="1219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2" w:tplc="9D8EC180">
      <w:numFmt w:val="bullet"/>
      <w:lvlText w:val="•"/>
      <w:lvlJc w:val="left"/>
      <w:pPr>
        <w:ind w:left="1627" w:hanging="365"/>
      </w:pPr>
      <w:rPr>
        <w:rFonts w:hint="default"/>
      </w:rPr>
    </w:lvl>
    <w:lvl w:ilvl="3" w:tplc="DF94D690">
      <w:numFmt w:val="bullet"/>
      <w:lvlText w:val="•"/>
      <w:lvlJc w:val="left"/>
      <w:pPr>
        <w:ind w:left="2041" w:hanging="365"/>
      </w:pPr>
      <w:rPr>
        <w:rFonts w:hint="default"/>
      </w:rPr>
    </w:lvl>
    <w:lvl w:ilvl="4" w:tplc="D3668F5A">
      <w:numFmt w:val="bullet"/>
      <w:lvlText w:val="•"/>
      <w:lvlJc w:val="left"/>
      <w:pPr>
        <w:ind w:left="2455" w:hanging="365"/>
      </w:pPr>
      <w:rPr>
        <w:rFonts w:hint="default"/>
      </w:rPr>
    </w:lvl>
    <w:lvl w:ilvl="5" w:tplc="D72C33E6">
      <w:numFmt w:val="bullet"/>
      <w:lvlText w:val="•"/>
      <w:lvlJc w:val="left"/>
      <w:pPr>
        <w:ind w:left="2869" w:hanging="365"/>
      </w:pPr>
      <w:rPr>
        <w:rFonts w:hint="default"/>
      </w:rPr>
    </w:lvl>
    <w:lvl w:ilvl="6" w:tplc="48F2DD82">
      <w:numFmt w:val="bullet"/>
      <w:lvlText w:val="•"/>
      <w:lvlJc w:val="left"/>
      <w:pPr>
        <w:ind w:left="3283" w:hanging="365"/>
      </w:pPr>
      <w:rPr>
        <w:rFonts w:hint="default"/>
      </w:rPr>
    </w:lvl>
    <w:lvl w:ilvl="7" w:tplc="4FD64FFE">
      <w:numFmt w:val="bullet"/>
      <w:lvlText w:val="•"/>
      <w:lvlJc w:val="left"/>
      <w:pPr>
        <w:ind w:left="3697" w:hanging="365"/>
      </w:pPr>
      <w:rPr>
        <w:rFonts w:hint="default"/>
      </w:rPr>
    </w:lvl>
    <w:lvl w:ilvl="8" w:tplc="2D765660">
      <w:numFmt w:val="bullet"/>
      <w:lvlText w:val="•"/>
      <w:lvlJc w:val="left"/>
      <w:pPr>
        <w:ind w:left="4111" w:hanging="365"/>
      </w:pPr>
      <w:rPr>
        <w:rFonts w:hint="default"/>
      </w:rPr>
    </w:lvl>
  </w:abstractNum>
  <w:abstractNum w:abstractNumId="12" w15:restartNumberingAfterBreak="0">
    <w:nsid w:val="550975D7"/>
    <w:multiLevelType w:val="hybridMultilevel"/>
    <w:tmpl w:val="5BD0D05A"/>
    <w:lvl w:ilvl="0" w:tplc="99D2BA98">
      <w:start w:val="1"/>
      <w:numFmt w:val="upperLetter"/>
      <w:lvlText w:val="%1.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C67C9E"/>
    <w:multiLevelType w:val="hybridMultilevel"/>
    <w:tmpl w:val="26F25888"/>
    <w:lvl w:ilvl="0" w:tplc="C1F8EE3C">
      <w:start w:val="3"/>
      <w:numFmt w:val="decimal"/>
      <w:lvlText w:val="%1."/>
      <w:lvlJc w:val="left"/>
      <w:pPr>
        <w:ind w:left="699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91E23C8">
      <w:start w:val="1"/>
      <w:numFmt w:val="lowerLetter"/>
      <w:lvlText w:val="%2."/>
      <w:lvlJc w:val="left"/>
      <w:pPr>
        <w:ind w:left="999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01EAD2A2">
      <w:numFmt w:val="bullet"/>
      <w:lvlText w:val="•"/>
      <w:lvlJc w:val="left"/>
      <w:pPr>
        <w:ind w:left="1433" w:hanging="287"/>
      </w:pPr>
      <w:rPr>
        <w:rFonts w:hint="default"/>
      </w:rPr>
    </w:lvl>
    <w:lvl w:ilvl="3" w:tplc="1026EADA">
      <w:numFmt w:val="bullet"/>
      <w:lvlText w:val="•"/>
      <w:lvlJc w:val="left"/>
      <w:pPr>
        <w:ind w:left="1867" w:hanging="287"/>
      </w:pPr>
      <w:rPr>
        <w:rFonts w:hint="default"/>
      </w:rPr>
    </w:lvl>
    <w:lvl w:ilvl="4" w:tplc="45FC4832">
      <w:numFmt w:val="bullet"/>
      <w:lvlText w:val="•"/>
      <w:lvlJc w:val="left"/>
      <w:pPr>
        <w:ind w:left="2300" w:hanging="287"/>
      </w:pPr>
      <w:rPr>
        <w:rFonts w:hint="default"/>
      </w:rPr>
    </w:lvl>
    <w:lvl w:ilvl="5" w:tplc="38C40B4A">
      <w:numFmt w:val="bullet"/>
      <w:lvlText w:val="•"/>
      <w:lvlJc w:val="left"/>
      <w:pPr>
        <w:ind w:left="2734" w:hanging="287"/>
      </w:pPr>
      <w:rPr>
        <w:rFonts w:hint="default"/>
      </w:rPr>
    </w:lvl>
    <w:lvl w:ilvl="6" w:tplc="9AE6103E">
      <w:numFmt w:val="bullet"/>
      <w:lvlText w:val="•"/>
      <w:lvlJc w:val="left"/>
      <w:pPr>
        <w:ind w:left="3167" w:hanging="287"/>
      </w:pPr>
      <w:rPr>
        <w:rFonts w:hint="default"/>
      </w:rPr>
    </w:lvl>
    <w:lvl w:ilvl="7" w:tplc="71568AB8">
      <w:numFmt w:val="bullet"/>
      <w:lvlText w:val="•"/>
      <w:lvlJc w:val="left"/>
      <w:pPr>
        <w:ind w:left="3601" w:hanging="287"/>
      </w:pPr>
      <w:rPr>
        <w:rFonts w:hint="default"/>
      </w:rPr>
    </w:lvl>
    <w:lvl w:ilvl="8" w:tplc="36B2BFBE">
      <w:numFmt w:val="bullet"/>
      <w:lvlText w:val="•"/>
      <w:lvlJc w:val="left"/>
      <w:pPr>
        <w:ind w:left="4034" w:hanging="287"/>
      </w:pPr>
      <w:rPr>
        <w:rFonts w:hint="default"/>
      </w:rPr>
    </w:lvl>
  </w:abstractNum>
  <w:abstractNum w:abstractNumId="14" w15:restartNumberingAfterBreak="0">
    <w:nsid w:val="5E6F22EF"/>
    <w:multiLevelType w:val="hybridMultilevel"/>
    <w:tmpl w:val="AC4452EE"/>
    <w:lvl w:ilvl="0" w:tplc="C72C8AF6">
      <w:start w:val="1"/>
      <w:numFmt w:val="decimal"/>
      <w:lvlText w:val="%1."/>
      <w:lvlJc w:val="left"/>
      <w:pPr>
        <w:ind w:left="483" w:hanging="363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010101"/>
        <w:spacing w:val="0"/>
        <w:w w:val="111"/>
        <w:sz w:val="20"/>
        <w:szCs w:val="20"/>
        <w:lang w:val="en-US" w:eastAsia="en-US" w:bidi="ar-SA"/>
      </w:rPr>
    </w:lvl>
    <w:lvl w:ilvl="1" w:tplc="886AEB2C">
      <w:numFmt w:val="bullet"/>
      <w:lvlText w:val="•"/>
      <w:lvlJc w:val="left"/>
      <w:pPr>
        <w:ind w:left="1538" w:hanging="363"/>
      </w:pPr>
      <w:rPr>
        <w:rFonts w:hint="default"/>
        <w:lang w:val="en-US" w:eastAsia="en-US" w:bidi="ar-SA"/>
      </w:rPr>
    </w:lvl>
    <w:lvl w:ilvl="2" w:tplc="AF5E5A72">
      <w:numFmt w:val="bullet"/>
      <w:lvlText w:val="•"/>
      <w:lvlJc w:val="left"/>
      <w:pPr>
        <w:ind w:left="2596" w:hanging="363"/>
      </w:pPr>
      <w:rPr>
        <w:rFonts w:hint="default"/>
        <w:lang w:val="en-US" w:eastAsia="en-US" w:bidi="ar-SA"/>
      </w:rPr>
    </w:lvl>
    <w:lvl w:ilvl="3" w:tplc="5EE049BA">
      <w:numFmt w:val="bullet"/>
      <w:lvlText w:val="•"/>
      <w:lvlJc w:val="left"/>
      <w:pPr>
        <w:ind w:left="3654" w:hanging="363"/>
      </w:pPr>
      <w:rPr>
        <w:rFonts w:hint="default"/>
        <w:lang w:val="en-US" w:eastAsia="en-US" w:bidi="ar-SA"/>
      </w:rPr>
    </w:lvl>
    <w:lvl w:ilvl="4" w:tplc="D8BAFA26">
      <w:numFmt w:val="bullet"/>
      <w:lvlText w:val="•"/>
      <w:lvlJc w:val="left"/>
      <w:pPr>
        <w:ind w:left="4712" w:hanging="363"/>
      </w:pPr>
      <w:rPr>
        <w:rFonts w:hint="default"/>
        <w:lang w:val="en-US" w:eastAsia="en-US" w:bidi="ar-SA"/>
      </w:rPr>
    </w:lvl>
    <w:lvl w:ilvl="5" w:tplc="50C8A080">
      <w:numFmt w:val="bullet"/>
      <w:lvlText w:val="•"/>
      <w:lvlJc w:val="left"/>
      <w:pPr>
        <w:ind w:left="5770" w:hanging="363"/>
      </w:pPr>
      <w:rPr>
        <w:rFonts w:hint="default"/>
        <w:lang w:val="en-US" w:eastAsia="en-US" w:bidi="ar-SA"/>
      </w:rPr>
    </w:lvl>
    <w:lvl w:ilvl="6" w:tplc="D0C24984">
      <w:numFmt w:val="bullet"/>
      <w:lvlText w:val="•"/>
      <w:lvlJc w:val="left"/>
      <w:pPr>
        <w:ind w:left="6828" w:hanging="363"/>
      </w:pPr>
      <w:rPr>
        <w:rFonts w:hint="default"/>
        <w:lang w:val="en-US" w:eastAsia="en-US" w:bidi="ar-SA"/>
      </w:rPr>
    </w:lvl>
    <w:lvl w:ilvl="7" w:tplc="DEB6AD46">
      <w:numFmt w:val="bullet"/>
      <w:lvlText w:val="•"/>
      <w:lvlJc w:val="left"/>
      <w:pPr>
        <w:ind w:left="7886" w:hanging="363"/>
      </w:pPr>
      <w:rPr>
        <w:rFonts w:hint="default"/>
        <w:lang w:val="en-US" w:eastAsia="en-US" w:bidi="ar-SA"/>
      </w:rPr>
    </w:lvl>
    <w:lvl w:ilvl="8" w:tplc="D7EAA932">
      <w:numFmt w:val="bullet"/>
      <w:lvlText w:val="•"/>
      <w:lvlJc w:val="left"/>
      <w:pPr>
        <w:ind w:left="8944" w:hanging="363"/>
      </w:pPr>
      <w:rPr>
        <w:rFonts w:hint="default"/>
        <w:lang w:val="en-US" w:eastAsia="en-US" w:bidi="ar-SA"/>
      </w:rPr>
    </w:lvl>
  </w:abstractNum>
  <w:num w:numId="1" w16cid:durableId="1529638303">
    <w:abstractNumId w:val="10"/>
  </w:num>
  <w:num w:numId="2" w16cid:durableId="1279407383">
    <w:abstractNumId w:val="7"/>
  </w:num>
  <w:num w:numId="3" w16cid:durableId="1197622308">
    <w:abstractNumId w:val="0"/>
  </w:num>
  <w:num w:numId="4" w16cid:durableId="886599824">
    <w:abstractNumId w:val="13"/>
  </w:num>
  <w:num w:numId="5" w16cid:durableId="1115751756">
    <w:abstractNumId w:val="11"/>
  </w:num>
  <w:num w:numId="6" w16cid:durableId="575407546">
    <w:abstractNumId w:val="1"/>
  </w:num>
  <w:num w:numId="7" w16cid:durableId="1747805840">
    <w:abstractNumId w:val="8"/>
  </w:num>
  <w:num w:numId="8" w16cid:durableId="893930119">
    <w:abstractNumId w:val="3"/>
  </w:num>
  <w:num w:numId="9" w16cid:durableId="134418759">
    <w:abstractNumId w:val="6"/>
  </w:num>
  <w:num w:numId="10" w16cid:durableId="1005593784">
    <w:abstractNumId w:val="9"/>
  </w:num>
  <w:num w:numId="11" w16cid:durableId="1094594381">
    <w:abstractNumId w:val="5"/>
  </w:num>
  <w:num w:numId="12" w16cid:durableId="1675692776">
    <w:abstractNumId w:val="4"/>
  </w:num>
  <w:num w:numId="13" w16cid:durableId="1865635472">
    <w:abstractNumId w:val="12"/>
  </w:num>
  <w:num w:numId="14" w16cid:durableId="223877607">
    <w:abstractNumId w:val="2"/>
  </w:num>
  <w:num w:numId="15" w16cid:durableId="18723062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DateAndTime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5BD"/>
    <w:rsid w:val="00043071"/>
    <w:rsid w:val="0006357F"/>
    <w:rsid w:val="00064885"/>
    <w:rsid w:val="00072ABC"/>
    <w:rsid w:val="00073B8E"/>
    <w:rsid w:val="000B7E98"/>
    <w:rsid w:val="000C6BC6"/>
    <w:rsid w:val="000F1FA0"/>
    <w:rsid w:val="00104F2C"/>
    <w:rsid w:val="00137203"/>
    <w:rsid w:val="00152B15"/>
    <w:rsid w:val="001905BD"/>
    <w:rsid w:val="00195D20"/>
    <w:rsid w:val="001A694E"/>
    <w:rsid w:val="001A73E7"/>
    <w:rsid w:val="001C1704"/>
    <w:rsid w:val="001D5B9D"/>
    <w:rsid w:val="001F39B0"/>
    <w:rsid w:val="00271FBD"/>
    <w:rsid w:val="002B2953"/>
    <w:rsid w:val="002D7A33"/>
    <w:rsid w:val="003046DF"/>
    <w:rsid w:val="00354FCF"/>
    <w:rsid w:val="0035731F"/>
    <w:rsid w:val="003611E7"/>
    <w:rsid w:val="003E180A"/>
    <w:rsid w:val="003F459C"/>
    <w:rsid w:val="00417DAF"/>
    <w:rsid w:val="0049302F"/>
    <w:rsid w:val="004A3C05"/>
    <w:rsid w:val="004C739F"/>
    <w:rsid w:val="0052057D"/>
    <w:rsid w:val="005605E8"/>
    <w:rsid w:val="0056175F"/>
    <w:rsid w:val="005629CF"/>
    <w:rsid w:val="005A0FAE"/>
    <w:rsid w:val="0060212C"/>
    <w:rsid w:val="00614D52"/>
    <w:rsid w:val="00635142"/>
    <w:rsid w:val="006436CC"/>
    <w:rsid w:val="006C3976"/>
    <w:rsid w:val="00725A8F"/>
    <w:rsid w:val="00746D5E"/>
    <w:rsid w:val="007477EE"/>
    <w:rsid w:val="00756471"/>
    <w:rsid w:val="007824C4"/>
    <w:rsid w:val="007D0A44"/>
    <w:rsid w:val="007D6352"/>
    <w:rsid w:val="007E6471"/>
    <w:rsid w:val="00803383"/>
    <w:rsid w:val="00807CB3"/>
    <w:rsid w:val="009346EA"/>
    <w:rsid w:val="009F7758"/>
    <w:rsid w:val="00A61E59"/>
    <w:rsid w:val="00AD3C10"/>
    <w:rsid w:val="00AD5EDA"/>
    <w:rsid w:val="00B31F65"/>
    <w:rsid w:val="00B67669"/>
    <w:rsid w:val="00B834D5"/>
    <w:rsid w:val="00B9583E"/>
    <w:rsid w:val="00BB05AD"/>
    <w:rsid w:val="00BE142E"/>
    <w:rsid w:val="00BE3CFC"/>
    <w:rsid w:val="00C000E7"/>
    <w:rsid w:val="00C05AE5"/>
    <w:rsid w:val="00C21051"/>
    <w:rsid w:val="00CA6748"/>
    <w:rsid w:val="00CC421B"/>
    <w:rsid w:val="00CD30DB"/>
    <w:rsid w:val="00CD51AA"/>
    <w:rsid w:val="00D2235F"/>
    <w:rsid w:val="00D315D4"/>
    <w:rsid w:val="00DF0087"/>
    <w:rsid w:val="00DF206F"/>
    <w:rsid w:val="00E24846"/>
    <w:rsid w:val="00E37AE6"/>
    <w:rsid w:val="00EB1A75"/>
    <w:rsid w:val="00EF4B3E"/>
    <w:rsid w:val="00F0697B"/>
    <w:rsid w:val="00F73696"/>
    <w:rsid w:val="00F8662A"/>
    <w:rsid w:val="00FC2C87"/>
    <w:rsid w:val="00FC5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."/>
  <w:listSeparator w:val=","/>
  <w14:docId w14:val="20AC85EE"/>
  <w15:docId w15:val="{EFE98BE6-512D-4CEA-93B6-EAD78239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1"/>
    <w:qFormat/>
    <w:rsid w:val="009F7758"/>
    <w:pPr>
      <w:widowControl w:val="0"/>
      <w:autoSpaceDE w:val="0"/>
      <w:autoSpaceDN w:val="0"/>
      <w:spacing w:before="14"/>
      <w:ind w:left="20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1905BD"/>
    <w:pPr>
      <w:jc w:val="center"/>
    </w:pPr>
    <w:rPr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1905BD"/>
    <w:rPr>
      <w:rFonts w:ascii="Times New Roman" w:eastAsia="Times New Roman" w:hAnsi="Times New Roman" w:cs="Times New Roman"/>
      <w:b/>
      <w:sz w:val="28"/>
      <w:szCs w:val="20"/>
    </w:rPr>
  </w:style>
  <w:style w:type="paragraph" w:styleId="Subtitle">
    <w:name w:val="Subtitle"/>
    <w:basedOn w:val="Normal"/>
    <w:link w:val="SubtitleChar"/>
    <w:qFormat/>
    <w:rsid w:val="001905BD"/>
    <w:pPr>
      <w:jc w:val="center"/>
    </w:pPr>
    <w:rPr>
      <w:rFonts w:ascii="Arial" w:hAnsi="Arial"/>
      <w:b/>
      <w:sz w:val="28"/>
      <w:szCs w:val="20"/>
    </w:rPr>
  </w:style>
  <w:style w:type="character" w:customStyle="1" w:styleId="SubtitleChar">
    <w:name w:val="Subtitle Char"/>
    <w:basedOn w:val="DefaultParagraphFont"/>
    <w:link w:val="Subtitle"/>
    <w:rsid w:val="001905BD"/>
    <w:rPr>
      <w:rFonts w:ascii="Arial" w:eastAsia="Times New Roman" w:hAnsi="Arial" w:cs="Times New Roman"/>
      <w:b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1905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05B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1905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05B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905BD"/>
  </w:style>
  <w:style w:type="paragraph" w:customStyle="1" w:styleId="isof1">
    <w:name w:val="isof1"/>
    <w:basedOn w:val="Normal"/>
    <w:rsid w:val="001905BD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sz w:val="20"/>
      <w:szCs w:val="20"/>
    </w:rPr>
  </w:style>
  <w:style w:type="table" w:styleId="TableGrid">
    <w:name w:val="Table Grid"/>
    <w:basedOn w:val="TableNormal"/>
    <w:rsid w:val="001905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9F7758"/>
    <w:pPr>
      <w:widowControl w:val="0"/>
      <w:autoSpaceDE w:val="0"/>
      <w:autoSpaceDN w:val="0"/>
      <w:spacing w:before="70"/>
      <w:ind w:left="1599" w:hanging="364"/>
    </w:pPr>
    <w:rPr>
      <w:rFonts w:ascii="Arial" w:eastAsia="Arial" w:hAnsi="Arial" w:cs="Arial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1"/>
    <w:rsid w:val="009F7758"/>
    <w:rPr>
      <w:rFonts w:ascii="Arial" w:eastAsia="Arial" w:hAnsi="Arial" w:cs="Arial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9F7758"/>
    <w:pPr>
      <w:widowControl w:val="0"/>
      <w:autoSpaceDE w:val="0"/>
      <w:autoSpaceDN w:val="0"/>
      <w:ind w:left="1299"/>
      <w:jc w:val="both"/>
    </w:pPr>
    <w:rPr>
      <w:rFonts w:ascii="Arial" w:eastAsia="Arial" w:hAnsi="Arial" w:cs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9F7758"/>
    <w:rPr>
      <w:rFonts w:ascii="Arial" w:eastAsia="Arial" w:hAnsi="Arial" w:cs="Arial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5605E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  <w:style w:type="paragraph" w:styleId="Revision">
    <w:name w:val="Revision"/>
    <w:hidden/>
    <w:uiPriority w:val="99"/>
    <w:semiHidden/>
    <w:rsid w:val="00EF4B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82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824C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824C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4C4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24160-CF48-4D01-AEC9-FFD2245FB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244</Words>
  <Characters>1333</Characters>
  <Application>Microsoft Office Word</Application>
  <DocSecurity>0</DocSecurity>
  <Lines>148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Jacobson, Melissa</dc:creator>
  <cp:keywords/>
  <dc:description/>
  <cp:lastModifiedBy>Jacobson, Melissa</cp:lastModifiedBy>
  <cp:revision>4</cp:revision>
  <dcterms:created xsi:type="dcterms:W3CDTF">2025-06-17T16:33:00Z</dcterms:created>
  <dcterms:modified xsi:type="dcterms:W3CDTF">2025-06-17T16:35:00Z</dcterms:modified>
</cp:coreProperties>
</file>